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31D13" w14:textId="4FE02321" w:rsidR="00F75B87" w:rsidRPr="00121E3A" w:rsidRDefault="00F75B87" w:rsidP="00121E3A">
      <w:pPr>
        <w:shd w:val="clear" w:color="auto" w:fill="92D050"/>
        <w:spacing w:after="0"/>
        <w:jc w:val="center"/>
        <w:rPr>
          <w:rFonts w:ascii="Aptos" w:hAnsi="Aptos"/>
          <w:b/>
          <w:bCs/>
        </w:rPr>
      </w:pPr>
      <w:bookmarkStart w:id="0" w:name="_Toc231568145"/>
      <w:r w:rsidRPr="00121E3A">
        <w:rPr>
          <w:rFonts w:ascii="Aptos" w:hAnsi="Aptos"/>
          <w:b/>
          <w:bCs/>
        </w:rPr>
        <w:t>Project Export Promotion Council of India (PEPC)</w:t>
      </w:r>
    </w:p>
    <w:p w14:paraId="59A36EAD" w14:textId="77777777" w:rsidR="00121E3A" w:rsidRDefault="00121E3A" w:rsidP="00121E3A"/>
    <w:p w14:paraId="5EA53D41" w14:textId="3AEE0E32" w:rsidR="008C25EF" w:rsidRPr="009D21E0" w:rsidRDefault="00F75B87" w:rsidP="009D21E0">
      <w:pPr>
        <w:shd w:val="clear" w:color="auto" w:fill="D9F2D0" w:themeFill="accent6" w:themeFillTint="33"/>
        <w:spacing w:after="0"/>
        <w:jc w:val="both"/>
        <w:rPr>
          <w:rFonts w:ascii="Aptos" w:hAnsi="Aptos"/>
          <w:b/>
          <w:bCs/>
          <w:sz w:val="22"/>
          <w:szCs w:val="22"/>
        </w:rPr>
      </w:pPr>
      <w:r w:rsidRPr="009D21E0">
        <w:rPr>
          <w:rFonts w:ascii="Aptos" w:hAnsi="Aptos"/>
          <w:b/>
          <w:bCs/>
          <w:sz w:val="22"/>
          <w:szCs w:val="22"/>
        </w:rPr>
        <w:t xml:space="preserve">1. </w:t>
      </w:r>
      <w:r w:rsidR="00752B16" w:rsidRPr="009D21E0">
        <w:rPr>
          <w:rFonts w:ascii="Aptos" w:hAnsi="Aptos"/>
          <w:b/>
          <w:bCs/>
          <w:sz w:val="22"/>
          <w:szCs w:val="22"/>
        </w:rPr>
        <w:t>Introduction</w:t>
      </w:r>
      <w:bookmarkEnd w:id="0"/>
    </w:p>
    <w:p w14:paraId="0FCF609A" w14:textId="77777777" w:rsidR="009E7FE0" w:rsidRPr="00121E3A" w:rsidRDefault="008348AF" w:rsidP="009E7FE0">
      <w:pPr>
        <w:jc w:val="both"/>
        <w:rPr>
          <w:rFonts w:ascii="Aptos" w:hAnsi="Aptos"/>
          <w:sz w:val="22"/>
          <w:szCs w:val="22"/>
          <w:lang w:val="en-US"/>
        </w:rPr>
      </w:pPr>
      <w:bookmarkStart w:id="1" w:name="_Toc231568146"/>
      <w:r w:rsidRPr="00121E3A">
        <w:rPr>
          <w:rFonts w:ascii="Aptos" w:hAnsi="Aptos"/>
          <w:sz w:val="22"/>
          <w:szCs w:val="22"/>
          <w:lang w:val="en-US"/>
        </w:rPr>
        <w:t xml:space="preserve">The </w:t>
      </w:r>
      <w:r w:rsidR="009E7FE0" w:rsidRPr="00121E3A">
        <w:rPr>
          <w:rFonts w:ascii="Aptos" w:hAnsi="Aptos"/>
          <w:sz w:val="22"/>
          <w:szCs w:val="22"/>
          <w:lang w:val="en-US"/>
        </w:rPr>
        <w:t>Project Exports Promotion Council of India (PEPC) is an export promotion council set up by the Government of India in 1984 (as Overseas Construction Council of India).</w:t>
      </w:r>
    </w:p>
    <w:p w14:paraId="21B9A6AD" w14:textId="2B8CF0C3" w:rsidR="009E7FE0" w:rsidRPr="00121E3A" w:rsidRDefault="009E7FE0" w:rsidP="009E7FE0">
      <w:pPr>
        <w:jc w:val="both"/>
        <w:rPr>
          <w:rFonts w:ascii="Aptos" w:hAnsi="Aptos"/>
          <w:sz w:val="22"/>
          <w:szCs w:val="22"/>
          <w:lang w:val="en-US"/>
        </w:rPr>
      </w:pPr>
      <w:r w:rsidRPr="00121E3A">
        <w:rPr>
          <w:rFonts w:ascii="Aptos" w:hAnsi="Aptos"/>
          <w:sz w:val="22"/>
          <w:szCs w:val="22"/>
          <w:lang w:val="en-US"/>
        </w:rPr>
        <w:t>PEPC in line with the Foreign Trade Policy of the Government (of India) not only undertakes the necessary export promotion initiatives but also provides necessary technical information, guidance and support to Indian Civil and Engineering (EPC) construction including process engineering contractors and consultants – in public or private sector – to set up overseas projects</w:t>
      </w:r>
      <w:r w:rsidR="009D21E0">
        <w:rPr>
          <w:rFonts w:ascii="Aptos" w:hAnsi="Aptos"/>
          <w:sz w:val="22"/>
          <w:szCs w:val="22"/>
          <w:lang w:val="en-US"/>
        </w:rPr>
        <w:t>.</w:t>
      </w:r>
    </w:p>
    <w:p w14:paraId="44579E8F" w14:textId="0E67BE4E" w:rsidR="00752B16" w:rsidRPr="009D21E0" w:rsidRDefault="009D21E0" w:rsidP="009D21E0">
      <w:pPr>
        <w:shd w:val="clear" w:color="auto" w:fill="D9F2D0" w:themeFill="accent6" w:themeFillTint="33"/>
        <w:spacing w:after="0"/>
        <w:jc w:val="both"/>
        <w:rPr>
          <w:rFonts w:ascii="Aptos" w:hAnsi="Aptos"/>
          <w:b/>
          <w:bCs/>
          <w:sz w:val="22"/>
          <w:szCs w:val="22"/>
        </w:rPr>
      </w:pPr>
      <w:r w:rsidRPr="009D21E0">
        <w:rPr>
          <w:rFonts w:ascii="Aptos" w:hAnsi="Aptos"/>
          <w:b/>
          <w:bCs/>
          <w:sz w:val="22"/>
          <w:szCs w:val="22"/>
        </w:rPr>
        <w:t>2.</w:t>
      </w:r>
      <w:r w:rsidR="00151F3F" w:rsidRPr="009D21E0">
        <w:rPr>
          <w:rFonts w:ascii="Aptos" w:hAnsi="Aptos"/>
          <w:b/>
          <w:bCs/>
          <w:sz w:val="22"/>
          <w:szCs w:val="22"/>
        </w:rPr>
        <w:t>Products Covered</w:t>
      </w:r>
      <w:bookmarkEnd w:id="1"/>
    </w:p>
    <w:p w14:paraId="311E1742" w14:textId="77777777" w:rsidR="00582BFA" w:rsidRPr="00121E3A" w:rsidRDefault="00582BFA" w:rsidP="00582BFA">
      <w:pPr>
        <w:jc w:val="both"/>
        <w:rPr>
          <w:rFonts w:ascii="Aptos" w:hAnsi="Aptos"/>
          <w:sz w:val="22"/>
          <w:szCs w:val="22"/>
          <w:lang w:val="en-US"/>
        </w:rPr>
      </w:pPr>
      <w:bookmarkStart w:id="2" w:name="_Toc231568149"/>
      <w:r w:rsidRPr="00121E3A">
        <w:rPr>
          <w:rFonts w:ascii="Aptos" w:hAnsi="Aptos"/>
          <w:sz w:val="22"/>
          <w:szCs w:val="22"/>
          <w:lang w:val="en-US"/>
        </w:rPr>
        <w:t xml:space="preserve">PROJECT EPC, since then has been actively engaged in the development and promotion of Project exports in almost all sectors of economic and industrial development </w:t>
      </w:r>
      <w:proofErr w:type="gramStart"/>
      <w:r w:rsidRPr="00121E3A">
        <w:rPr>
          <w:rFonts w:ascii="Aptos" w:hAnsi="Aptos"/>
          <w:sz w:val="22"/>
          <w:szCs w:val="22"/>
          <w:lang w:val="en-US"/>
        </w:rPr>
        <w:t>world-wide</w:t>
      </w:r>
      <w:proofErr w:type="gramEnd"/>
      <w:r w:rsidRPr="00121E3A">
        <w:rPr>
          <w:rFonts w:ascii="Aptos" w:hAnsi="Aptos"/>
          <w:sz w:val="22"/>
          <w:szCs w:val="22"/>
          <w:lang w:val="en-US"/>
        </w:rPr>
        <w:t xml:space="preserve"> as given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7"/>
        <w:gridCol w:w="1935"/>
        <w:gridCol w:w="1644"/>
        <w:gridCol w:w="1055"/>
        <w:gridCol w:w="1374"/>
        <w:gridCol w:w="781"/>
      </w:tblGrid>
      <w:tr w:rsidR="00582BFA" w:rsidRPr="00121E3A" w14:paraId="4371157D" w14:textId="77777777" w:rsidTr="00582BFA">
        <w:tc>
          <w:tcPr>
            <w:tcW w:w="0" w:type="auto"/>
            <w:shd w:val="clear" w:color="auto" w:fill="EEEEEE"/>
            <w:vAlign w:val="center"/>
            <w:hideMark/>
          </w:tcPr>
          <w:p w14:paraId="6A6F034F" w14:textId="77777777" w:rsidR="00582BFA" w:rsidRPr="00121E3A" w:rsidRDefault="00582BFA" w:rsidP="00891FD2">
            <w:pPr>
              <w:spacing w:after="0"/>
              <w:jc w:val="center"/>
              <w:rPr>
                <w:rFonts w:ascii="Aptos" w:hAnsi="Aptos"/>
                <w:b/>
                <w:bCs/>
                <w:sz w:val="22"/>
                <w:szCs w:val="22"/>
                <w:lang w:val="en-US"/>
              </w:rPr>
            </w:pPr>
            <w:r w:rsidRPr="00121E3A">
              <w:rPr>
                <w:rFonts w:ascii="Aptos" w:hAnsi="Aptos"/>
                <w:b/>
                <w:bCs/>
                <w:sz w:val="22"/>
                <w:szCs w:val="22"/>
                <w:lang w:val="en-US"/>
              </w:rPr>
              <w:t>Sector</w:t>
            </w:r>
          </w:p>
        </w:tc>
        <w:tc>
          <w:tcPr>
            <w:tcW w:w="0" w:type="auto"/>
            <w:gridSpan w:val="2"/>
            <w:shd w:val="clear" w:color="auto" w:fill="EEEEEE"/>
            <w:vAlign w:val="center"/>
            <w:hideMark/>
          </w:tcPr>
          <w:p w14:paraId="3FDEE0B7" w14:textId="35947505" w:rsidR="00582BFA" w:rsidRPr="00121E3A" w:rsidRDefault="00582BFA" w:rsidP="00891FD2">
            <w:pPr>
              <w:spacing w:after="0"/>
              <w:jc w:val="center"/>
              <w:rPr>
                <w:rFonts w:ascii="Aptos" w:hAnsi="Aptos"/>
                <w:b/>
                <w:bCs/>
                <w:sz w:val="22"/>
                <w:szCs w:val="22"/>
                <w:lang w:val="en-US"/>
              </w:rPr>
            </w:pPr>
            <w:r w:rsidRPr="00121E3A">
              <w:rPr>
                <w:rFonts w:ascii="Aptos" w:hAnsi="Aptos"/>
                <w:b/>
                <w:bCs/>
                <w:sz w:val="22"/>
                <w:szCs w:val="22"/>
                <w:lang w:val="en-US"/>
              </w:rPr>
              <w:t>Sub Sectors</w:t>
            </w:r>
          </w:p>
        </w:tc>
        <w:tc>
          <w:tcPr>
            <w:tcW w:w="0" w:type="auto"/>
            <w:gridSpan w:val="3"/>
            <w:shd w:val="clear" w:color="auto" w:fill="EEEEEE"/>
            <w:vAlign w:val="center"/>
            <w:hideMark/>
          </w:tcPr>
          <w:p w14:paraId="645F9F59" w14:textId="66DDBD52" w:rsidR="00582BFA" w:rsidRPr="00121E3A" w:rsidRDefault="00582BFA" w:rsidP="00891FD2">
            <w:pPr>
              <w:spacing w:after="0"/>
              <w:jc w:val="center"/>
              <w:rPr>
                <w:rFonts w:ascii="Aptos" w:hAnsi="Aptos"/>
                <w:b/>
                <w:bCs/>
                <w:sz w:val="22"/>
                <w:szCs w:val="22"/>
                <w:lang w:val="en-US"/>
              </w:rPr>
            </w:pPr>
            <w:proofErr w:type="spellStart"/>
            <w:r w:rsidRPr="00121E3A">
              <w:rPr>
                <w:rFonts w:ascii="Aptos" w:hAnsi="Aptos"/>
                <w:b/>
                <w:bCs/>
                <w:sz w:val="22"/>
                <w:szCs w:val="22"/>
                <w:lang w:val="en-US"/>
              </w:rPr>
              <w:t>Specialisation</w:t>
            </w:r>
            <w:proofErr w:type="spellEnd"/>
            <w:r w:rsidRPr="00121E3A">
              <w:rPr>
                <w:rFonts w:ascii="Aptos" w:hAnsi="Aptos"/>
                <w:b/>
                <w:bCs/>
                <w:sz w:val="22"/>
                <w:szCs w:val="22"/>
                <w:lang w:val="en-US"/>
              </w:rPr>
              <w:t>/Technology</w:t>
            </w:r>
          </w:p>
        </w:tc>
      </w:tr>
      <w:tr w:rsidR="00582BFA" w:rsidRPr="00121E3A" w14:paraId="3A5D17E4" w14:textId="77777777" w:rsidTr="00582BFA">
        <w:tc>
          <w:tcPr>
            <w:tcW w:w="0" w:type="auto"/>
            <w:vMerge w:val="restart"/>
            <w:vAlign w:val="center"/>
            <w:hideMark/>
          </w:tcPr>
          <w:p w14:paraId="6452356C"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WATER</w:t>
            </w:r>
          </w:p>
        </w:tc>
        <w:tc>
          <w:tcPr>
            <w:tcW w:w="0" w:type="auto"/>
            <w:vAlign w:val="center"/>
            <w:hideMark/>
          </w:tcPr>
          <w:p w14:paraId="40D86858"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Water Supply</w:t>
            </w:r>
          </w:p>
        </w:tc>
        <w:tc>
          <w:tcPr>
            <w:tcW w:w="0" w:type="auto"/>
            <w:vAlign w:val="center"/>
            <w:hideMark/>
          </w:tcPr>
          <w:p w14:paraId="4927D854"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Sanitation</w:t>
            </w:r>
          </w:p>
        </w:tc>
        <w:tc>
          <w:tcPr>
            <w:tcW w:w="0" w:type="auto"/>
            <w:gridSpan w:val="3"/>
            <w:vAlign w:val="center"/>
            <w:hideMark/>
          </w:tcPr>
          <w:p w14:paraId="18A2D89F"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 </w:t>
            </w:r>
          </w:p>
        </w:tc>
      </w:tr>
      <w:tr w:rsidR="00582BFA" w:rsidRPr="00121E3A" w14:paraId="34C708B3" w14:textId="77777777" w:rsidTr="00582BFA">
        <w:tc>
          <w:tcPr>
            <w:tcW w:w="0" w:type="auto"/>
            <w:vMerge/>
            <w:vAlign w:val="center"/>
            <w:hideMark/>
          </w:tcPr>
          <w:p w14:paraId="206A4E49" w14:textId="77777777" w:rsidR="00582BFA" w:rsidRPr="00121E3A" w:rsidRDefault="00582BFA" w:rsidP="00891FD2">
            <w:pPr>
              <w:spacing w:after="0"/>
              <w:jc w:val="both"/>
              <w:rPr>
                <w:rFonts w:ascii="Aptos" w:hAnsi="Aptos"/>
                <w:sz w:val="22"/>
                <w:szCs w:val="22"/>
                <w:lang w:val="en-US"/>
              </w:rPr>
            </w:pPr>
          </w:p>
        </w:tc>
        <w:tc>
          <w:tcPr>
            <w:tcW w:w="0" w:type="auto"/>
            <w:vAlign w:val="center"/>
            <w:hideMark/>
          </w:tcPr>
          <w:p w14:paraId="294A12CC"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Solid Waste Management</w:t>
            </w:r>
          </w:p>
        </w:tc>
        <w:tc>
          <w:tcPr>
            <w:tcW w:w="0" w:type="auto"/>
            <w:vAlign w:val="center"/>
            <w:hideMark/>
          </w:tcPr>
          <w:p w14:paraId="19BFF281"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Irrigation and drainage</w:t>
            </w:r>
          </w:p>
        </w:tc>
        <w:tc>
          <w:tcPr>
            <w:tcW w:w="0" w:type="auto"/>
            <w:gridSpan w:val="3"/>
            <w:vAlign w:val="center"/>
            <w:hideMark/>
          </w:tcPr>
          <w:p w14:paraId="73C702E5"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 </w:t>
            </w:r>
          </w:p>
        </w:tc>
      </w:tr>
      <w:tr w:rsidR="00582BFA" w:rsidRPr="00121E3A" w14:paraId="21E51C3F" w14:textId="77777777" w:rsidTr="00582BFA">
        <w:tc>
          <w:tcPr>
            <w:tcW w:w="0" w:type="auto"/>
            <w:vMerge/>
            <w:vAlign w:val="center"/>
            <w:hideMark/>
          </w:tcPr>
          <w:p w14:paraId="52A57818" w14:textId="77777777" w:rsidR="00582BFA" w:rsidRPr="00121E3A" w:rsidRDefault="00582BFA" w:rsidP="00891FD2">
            <w:pPr>
              <w:spacing w:after="0"/>
              <w:jc w:val="both"/>
              <w:rPr>
                <w:rFonts w:ascii="Aptos" w:hAnsi="Aptos"/>
                <w:sz w:val="22"/>
                <w:szCs w:val="22"/>
                <w:lang w:val="en-US"/>
              </w:rPr>
            </w:pPr>
          </w:p>
        </w:tc>
        <w:tc>
          <w:tcPr>
            <w:tcW w:w="0" w:type="auto"/>
            <w:vAlign w:val="center"/>
            <w:hideMark/>
          </w:tcPr>
          <w:p w14:paraId="30FD0BFC"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Flood protection</w:t>
            </w:r>
          </w:p>
        </w:tc>
        <w:tc>
          <w:tcPr>
            <w:tcW w:w="0" w:type="auto"/>
            <w:vAlign w:val="center"/>
            <w:hideMark/>
          </w:tcPr>
          <w:p w14:paraId="76C17F29"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General</w:t>
            </w:r>
          </w:p>
        </w:tc>
        <w:tc>
          <w:tcPr>
            <w:tcW w:w="0" w:type="auto"/>
            <w:gridSpan w:val="3"/>
            <w:vAlign w:val="center"/>
            <w:hideMark/>
          </w:tcPr>
          <w:p w14:paraId="78384612"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 </w:t>
            </w:r>
          </w:p>
        </w:tc>
      </w:tr>
      <w:tr w:rsidR="00582BFA" w:rsidRPr="00121E3A" w14:paraId="06A574D9" w14:textId="77777777" w:rsidTr="00582BFA">
        <w:tc>
          <w:tcPr>
            <w:tcW w:w="0" w:type="auto"/>
            <w:vMerge w:val="restart"/>
            <w:vAlign w:val="center"/>
            <w:hideMark/>
          </w:tcPr>
          <w:p w14:paraId="6D797287"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ENERGY</w:t>
            </w:r>
          </w:p>
        </w:tc>
        <w:tc>
          <w:tcPr>
            <w:tcW w:w="0" w:type="auto"/>
            <w:gridSpan w:val="2"/>
            <w:vAlign w:val="center"/>
            <w:hideMark/>
          </w:tcPr>
          <w:p w14:paraId="672B967B"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Power (HS Code 98010403)</w:t>
            </w:r>
          </w:p>
        </w:tc>
        <w:tc>
          <w:tcPr>
            <w:tcW w:w="0" w:type="auto"/>
            <w:vMerge w:val="restart"/>
            <w:vAlign w:val="center"/>
            <w:hideMark/>
          </w:tcPr>
          <w:p w14:paraId="0E38ED30"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Thermal</w:t>
            </w:r>
          </w:p>
        </w:tc>
        <w:tc>
          <w:tcPr>
            <w:tcW w:w="0" w:type="auto"/>
            <w:vMerge w:val="restart"/>
            <w:vAlign w:val="center"/>
            <w:hideMark/>
          </w:tcPr>
          <w:p w14:paraId="38F0119F"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Hydel</w:t>
            </w:r>
          </w:p>
        </w:tc>
        <w:tc>
          <w:tcPr>
            <w:tcW w:w="0" w:type="auto"/>
            <w:vMerge w:val="restart"/>
            <w:vAlign w:val="center"/>
            <w:hideMark/>
          </w:tcPr>
          <w:p w14:paraId="6CE0C9AA"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Others</w:t>
            </w:r>
          </w:p>
        </w:tc>
      </w:tr>
      <w:tr w:rsidR="00582BFA" w:rsidRPr="00121E3A" w14:paraId="5F00F96A" w14:textId="77777777" w:rsidTr="00582BFA">
        <w:tc>
          <w:tcPr>
            <w:tcW w:w="0" w:type="auto"/>
            <w:vMerge/>
            <w:vAlign w:val="center"/>
            <w:hideMark/>
          </w:tcPr>
          <w:p w14:paraId="14806680" w14:textId="77777777" w:rsidR="00582BFA" w:rsidRPr="00121E3A" w:rsidRDefault="00582BFA" w:rsidP="00891FD2">
            <w:pPr>
              <w:spacing w:after="0"/>
              <w:jc w:val="both"/>
              <w:rPr>
                <w:rFonts w:ascii="Aptos" w:hAnsi="Aptos"/>
                <w:sz w:val="22"/>
                <w:szCs w:val="22"/>
                <w:lang w:val="en-US"/>
              </w:rPr>
            </w:pPr>
          </w:p>
        </w:tc>
        <w:tc>
          <w:tcPr>
            <w:tcW w:w="0" w:type="auto"/>
            <w:gridSpan w:val="2"/>
            <w:vAlign w:val="center"/>
            <w:hideMark/>
          </w:tcPr>
          <w:p w14:paraId="1CE902C9"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Oil &amp; Gas</w:t>
            </w:r>
          </w:p>
        </w:tc>
        <w:tc>
          <w:tcPr>
            <w:tcW w:w="0" w:type="auto"/>
            <w:vMerge/>
            <w:vAlign w:val="center"/>
            <w:hideMark/>
          </w:tcPr>
          <w:p w14:paraId="321C9B08" w14:textId="77777777" w:rsidR="00582BFA" w:rsidRPr="00121E3A" w:rsidRDefault="00582BFA" w:rsidP="00891FD2">
            <w:pPr>
              <w:spacing w:after="0"/>
              <w:jc w:val="both"/>
              <w:rPr>
                <w:rFonts w:ascii="Aptos" w:hAnsi="Aptos"/>
                <w:sz w:val="22"/>
                <w:szCs w:val="22"/>
                <w:lang w:val="en-US"/>
              </w:rPr>
            </w:pPr>
          </w:p>
        </w:tc>
        <w:tc>
          <w:tcPr>
            <w:tcW w:w="0" w:type="auto"/>
            <w:vMerge/>
            <w:vAlign w:val="center"/>
            <w:hideMark/>
          </w:tcPr>
          <w:p w14:paraId="0E745CB9" w14:textId="77777777" w:rsidR="00582BFA" w:rsidRPr="00121E3A" w:rsidRDefault="00582BFA" w:rsidP="00891FD2">
            <w:pPr>
              <w:spacing w:after="0"/>
              <w:jc w:val="both"/>
              <w:rPr>
                <w:rFonts w:ascii="Aptos" w:hAnsi="Aptos"/>
                <w:sz w:val="22"/>
                <w:szCs w:val="22"/>
                <w:lang w:val="en-US"/>
              </w:rPr>
            </w:pPr>
          </w:p>
        </w:tc>
        <w:tc>
          <w:tcPr>
            <w:tcW w:w="0" w:type="auto"/>
            <w:vMerge/>
            <w:vAlign w:val="center"/>
            <w:hideMark/>
          </w:tcPr>
          <w:p w14:paraId="2115DE61" w14:textId="77777777" w:rsidR="00582BFA" w:rsidRPr="00121E3A" w:rsidRDefault="00582BFA" w:rsidP="00891FD2">
            <w:pPr>
              <w:spacing w:after="0"/>
              <w:jc w:val="both"/>
              <w:rPr>
                <w:rFonts w:ascii="Aptos" w:hAnsi="Aptos"/>
                <w:sz w:val="22"/>
                <w:szCs w:val="22"/>
                <w:lang w:val="en-US"/>
              </w:rPr>
            </w:pPr>
          </w:p>
        </w:tc>
      </w:tr>
      <w:tr w:rsidR="00582BFA" w:rsidRPr="00121E3A" w14:paraId="6D06EB1E" w14:textId="77777777" w:rsidTr="00582BFA">
        <w:tc>
          <w:tcPr>
            <w:tcW w:w="0" w:type="auto"/>
            <w:vMerge/>
            <w:vAlign w:val="center"/>
            <w:hideMark/>
          </w:tcPr>
          <w:p w14:paraId="436D50F7" w14:textId="77777777" w:rsidR="00582BFA" w:rsidRPr="00121E3A" w:rsidRDefault="00582BFA" w:rsidP="00891FD2">
            <w:pPr>
              <w:spacing w:after="0"/>
              <w:jc w:val="both"/>
              <w:rPr>
                <w:rFonts w:ascii="Aptos" w:hAnsi="Aptos"/>
                <w:sz w:val="22"/>
                <w:szCs w:val="22"/>
                <w:lang w:val="en-US"/>
              </w:rPr>
            </w:pPr>
          </w:p>
        </w:tc>
        <w:tc>
          <w:tcPr>
            <w:tcW w:w="0" w:type="auto"/>
            <w:vAlign w:val="center"/>
            <w:hideMark/>
          </w:tcPr>
          <w:p w14:paraId="53C7FE6D"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Renewable energy</w:t>
            </w:r>
          </w:p>
        </w:tc>
        <w:tc>
          <w:tcPr>
            <w:tcW w:w="0" w:type="auto"/>
            <w:vAlign w:val="center"/>
            <w:hideMark/>
          </w:tcPr>
          <w:p w14:paraId="3A788E9D"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General</w:t>
            </w:r>
          </w:p>
        </w:tc>
        <w:tc>
          <w:tcPr>
            <w:tcW w:w="0" w:type="auto"/>
            <w:vAlign w:val="center"/>
            <w:hideMark/>
          </w:tcPr>
          <w:p w14:paraId="3E03EFE8"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 </w:t>
            </w:r>
          </w:p>
        </w:tc>
        <w:tc>
          <w:tcPr>
            <w:tcW w:w="0" w:type="auto"/>
            <w:vAlign w:val="center"/>
            <w:hideMark/>
          </w:tcPr>
          <w:p w14:paraId="38176D13" w14:textId="77777777" w:rsidR="00582BFA" w:rsidRPr="00121E3A" w:rsidRDefault="00582BFA" w:rsidP="00891FD2">
            <w:pPr>
              <w:spacing w:after="0"/>
              <w:jc w:val="both"/>
              <w:rPr>
                <w:rFonts w:ascii="Aptos" w:hAnsi="Aptos"/>
                <w:sz w:val="22"/>
                <w:szCs w:val="22"/>
                <w:lang w:val="en-US"/>
              </w:rPr>
            </w:pPr>
          </w:p>
        </w:tc>
        <w:tc>
          <w:tcPr>
            <w:tcW w:w="0" w:type="auto"/>
            <w:vAlign w:val="center"/>
            <w:hideMark/>
          </w:tcPr>
          <w:p w14:paraId="75C04AEA" w14:textId="77777777" w:rsidR="00582BFA" w:rsidRPr="00121E3A" w:rsidRDefault="00582BFA" w:rsidP="00891FD2">
            <w:pPr>
              <w:spacing w:after="0"/>
              <w:jc w:val="both"/>
              <w:rPr>
                <w:rFonts w:ascii="Aptos" w:hAnsi="Aptos"/>
                <w:sz w:val="22"/>
                <w:szCs w:val="22"/>
                <w:lang w:val="en-US"/>
              </w:rPr>
            </w:pPr>
          </w:p>
        </w:tc>
      </w:tr>
      <w:tr w:rsidR="00582BFA" w:rsidRPr="00121E3A" w14:paraId="26537607" w14:textId="77777777" w:rsidTr="00582BFA">
        <w:tc>
          <w:tcPr>
            <w:tcW w:w="0" w:type="auto"/>
            <w:vMerge w:val="restart"/>
            <w:vAlign w:val="center"/>
            <w:hideMark/>
          </w:tcPr>
          <w:p w14:paraId="3D76BE55"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SOCIAL INFRASTRUCTURE</w:t>
            </w:r>
          </w:p>
        </w:tc>
        <w:tc>
          <w:tcPr>
            <w:tcW w:w="0" w:type="auto"/>
            <w:gridSpan w:val="2"/>
            <w:vAlign w:val="center"/>
            <w:hideMark/>
          </w:tcPr>
          <w:p w14:paraId="0F709408"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Urban Development &amp; Housing</w:t>
            </w:r>
          </w:p>
        </w:tc>
        <w:tc>
          <w:tcPr>
            <w:tcW w:w="0" w:type="auto"/>
            <w:gridSpan w:val="3"/>
            <w:vAlign w:val="center"/>
            <w:hideMark/>
          </w:tcPr>
          <w:p w14:paraId="6CEB9F84"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 </w:t>
            </w:r>
          </w:p>
        </w:tc>
      </w:tr>
      <w:tr w:rsidR="00582BFA" w:rsidRPr="00121E3A" w14:paraId="76A5147F" w14:textId="77777777" w:rsidTr="00582BFA">
        <w:tc>
          <w:tcPr>
            <w:tcW w:w="0" w:type="auto"/>
            <w:vMerge/>
            <w:vAlign w:val="center"/>
            <w:hideMark/>
          </w:tcPr>
          <w:p w14:paraId="6AE3B3BF" w14:textId="77777777" w:rsidR="00582BFA" w:rsidRPr="00121E3A" w:rsidRDefault="00582BFA" w:rsidP="00891FD2">
            <w:pPr>
              <w:spacing w:after="0"/>
              <w:jc w:val="both"/>
              <w:rPr>
                <w:rFonts w:ascii="Aptos" w:hAnsi="Aptos"/>
                <w:sz w:val="22"/>
                <w:szCs w:val="22"/>
                <w:lang w:val="en-US"/>
              </w:rPr>
            </w:pPr>
          </w:p>
        </w:tc>
        <w:tc>
          <w:tcPr>
            <w:tcW w:w="0" w:type="auto"/>
            <w:gridSpan w:val="2"/>
            <w:vMerge w:val="restart"/>
            <w:vAlign w:val="center"/>
            <w:hideMark/>
          </w:tcPr>
          <w:p w14:paraId="3C7391FC" w14:textId="77777777" w:rsidR="00582BFA" w:rsidRPr="00121E3A" w:rsidRDefault="00582BFA" w:rsidP="00891FD2">
            <w:pPr>
              <w:spacing w:after="0"/>
              <w:rPr>
                <w:rFonts w:ascii="Aptos" w:hAnsi="Aptos"/>
                <w:sz w:val="22"/>
                <w:szCs w:val="22"/>
                <w:lang w:val="en-US"/>
              </w:rPr>
            </w:pPr>
            <w:r w:rsidRPr="00121E3A">
              <w:rPr>
                <w:rFonts w:ascii="Aptos" w:hAnsi="Aptos"/>
                <w:sz w:val="22"/>
                <w:szCs w:val="22"/>
                <w:lang w:val="en-US"/>
              </w:rPr>
              <w:t>Transportation</w:t>
            </w:r>
          </w:p>
        </w:tc>
        <w:tc>
          <w:tcPr>
            <w:tcW w:w="0" w:type="auto"/>
            <w:gridSpan w:val="3"/>
            <w:vAlign w:val="center"/>
            <w:hideMark/>
          </w:tcPr>
          <w:p w14:paraId="38B44418"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Roads and highways</w:t>
            </w:r>
          </w:p>
        </w:tc>
      </w:tr>
      <w:tr w:rsidR="00582BFA" w:rsidRPr="00121E3A" w14:paraId="21E7FC69" w14:textId="77777777" w:rsidTr="00582BFA">
        <w:tc>
          <w:tcPr>
            <w:tcW w:w="0" w:type="auto"/>
            <w:vMerge/>
            <w:vAlign w:val="center"/>
            <w:hideMark/>
          </w:tcPr>
          <w:p w14:paraId="36104CCA" w14:textId="77777777" w:rsidR="00582BFA" w:rsidRPr="00121E3A" w:rsidRDefault="00582BFA" w:rsidP="00891FD2">
            <w:pPr>
              <w:spacing w:after="0"/>
              <w:jc w:val="both"/>
              <w:rPr>
                <w:rFonts w:ascii="Aptos" w:hAnsi="Aptos"/>
                <w:sz w:val="22"/>
                <w:szCs w:val="22"/>
                <w:lang w:val="en-US"/>
              </w:rPr>
            </w:pPr>
          </w:p>
        </w:tc>
        <w:tc>
          <w:tcPr>
            <w:tcW w:w="0" w:type="auto"/>
            <w:gridSpan w:val="2"/>
            <w:vMerge/>
            <w:vAlign w:val="center"/>
            <w:hideMark/>
          </w:tcPr>
          <w:p w14:paraId="2A5EB694" w14:textId="77777777" w:rsidR="00582BFA" w:rsidRPr="00121E3A" w:rsidRDefault="00582BFA" w:rsidP="00891FD2">
            <w:pPr>
              <w:spacing w:after="0"/>
              <w:jc w:val="both"/>
              <w:rPr>
                <w:rFonts w:ascii="Aptos" w:hAnsi="Aptos"/>
                <w:sz w:val="22"/>
                <w:szCs w:val="22"/>
                <w:lang w:val="en-US"/>
              </w:rPr>
            </w:pPr>
          </w:p>
        </w:tc>
        <w:tc>
          <w:tcPr>
            <w:tcW w:w="0" w:type="auto"/>
            <w:gridSpan w:val="3"/>
            <w:vAlign w:val="center"/>
            <w:hideMark/>
          </w:tcPr>
          <w:p w14:paraId="0E8F1367"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Ports, waterways and shipping</w:t>
            </w:r>
          </w:p>
        </w:tc>
      </w:tr>
      <w:tr w:rsidR="00582BFA" w:rsidRPr="00121E3A" w14:paraId="18E7F3CF" w14:textId="77777777" w:rsidTr="00582BFA">
        <w:tc>
          <w:tcPr>
            <w:tcW w:w="0" w:type="auto"/>
            <w:vMerge/>
            <w:vAlign w:val="center"/>
            <w:hideMark/>
          </w:tcPr>
          <w:p w14:paraId="5BCAFF24" w14:textId="77777777" w:rsidR="00582BFA" w:rsidRPr="00121E3A" w:rsidRDefault="00582BFA" w:rsidP="00891FD2">
            <w:pPr>
              <w:spacing w:after="0"/>
              <w:jc w:val="both"/>
              <w:rPr>
                <w:rFonts w:ascii="Aptos" w:hAnsi="Aptos"/>
                <w:sz w:val="22"/>
                <w:szCs w:val="22"/>
                <w:lang w:val="en-US"/>
              </w:rPr>
            </w:pPr>
          </w:p>
        </w:tc>
        <w:tc>
          <w:tcPr>
            <w:tcW w:w="0" w:type="auto"/>
            <w:gridSpan w:val="2"/>
            <w:vMerge/>
            <w:vAlign w:val="center"/>
            <w:hideMark/>
          </w:tcPr>
          <w:p w14:paraId="15AAEE5C" w14:textId="77777777" w:rsidR="00582BFA" w:rsidRPr="00121E3A" w:rsidRDefault="00582BFA" w:rsidP="00891FD2">
            <w:pPr>
              <w:spacing w:after="0"/>
              <w:jc w:val="both"/>
              <w:rPr>
                <w:rFonts w:ascii="Aptos" w:hAnsi="Aptos"/>
                <w:sz w:val="22"/>
                <w:szCs w:val="22"/>
                <w:lang w:val="en-US"/>
              </w:rPr>
            </w:pPr>
          </w:p>
        </w:tc>
        <w:tc>
          <w:tcPr>
            <w:tcW w:w="0" w:type="auto"/>
            <w:vAlign w:val="center"/>
            <w:hideMark/>
          </w:tcPr>
          <w:p w14:paraId="5986F093"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Aviation</w:t>
            </w:r>
          </w:p>
        </w:tc>
        <w:tc>
          <w:tcPr>
            <w:tcW w:w="0" w:type="auto"/>
            <w:vAlign w:val="center"/>
            <w:hideMark/>
          </w:tcPr>
          <w:p w14:paraId="28C8173D"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Railways</w:t>
            </w:r>
          </w:p>
        </w:tc>
        <w:tc>
          <w:tcPr>
            <w:tcW w:w="0" w:type="auto"/>
            <w:vAlign w:val="center"/>
            <w:hideMark/>
          </w:tcPr>
          <w:p w14:paraId="1F303EDA"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General</w:t>
            </w:r>
          </w:p>
        </w:tc>
      </w:tr>
      <w:tr w:rsidR="00582BFA" w:rsidRPr="00121E3A" w14:paraId="091123A9" w14:textId="77777777" w:rsidTr="00582BFA">
        <w:tc>
          <w:tcPr>
            <w:tcW w:w="0" w:type="auto"/>
            <w:vMerge/>
            <w:vAlign w:val="center"/>
            <w:hideMark/>
          </w:tcPr>
          <w:p w14:paraId="15811209" w14:textId="77777777" w:rsidR="00582BFA" w:rsidRPr="00121E3A" w:rsidRDefault="00582BFA" w:rsidP="00891FD2">
            <w:pPr>
              <w:spacing w:after="0"/>
              <w:jc w:val="both"/>
              <w:rPr>
                <w:rFonts w:ascii="Aptos" w:hAnsi="Aptos"/>
                <w:sz w:val="22"/>
                <w:szCs w:val="22"/>
                <w:lang w:val="en-US"/>
              </w:rPr>
            </w:pPr>
          </w:p>
        </w:tc>
        <w:tc>
          <w:tcPr>
            <w:tcW w:w="0" w:type="auto"/>
            <w:gridSpan w:val="2"/>
            <w:vAlign w:val="center"/>
            <w:hideMark/>
          </w:tcPr>
          <w:p w14:paraId="139DA1D6"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Information Technology</w:t>
            </w:r>
          </w:p>
        </w:tc>
        <w:tc>
          <w:tcPr>
            <w:tcW w:w="0" w:type="auto"/>
            <w:gridSpan w:val="3"/>
            <w:vMerge w:val="restart"/>
            <w:vAlign w:val="center"/>
            <w:hideMark/>
          </w:tcPr>
          <w:p w14:paraId="21565BEC"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 </w:t>
            </w:r>
          </w:p>
        </w:tc>
      </w:tr>
      <w:tr w:rsidR="00582BFA" w:rsidRPr="00121E3A" w14:paraId="4DEEE7B4" w14:textId="77777777" w:rsidTr="00582BFA">
        <w:tc>
          <w:tcPr>
            <w:tcW w:w="0" w:type="auto"/>
            <w:vMerge/>
            <w:vAlign w:val="center"/>
            <w:hideMark/>
          </w:tcPr>
          <w:p w14:paraId="7191C356" w14:textId="77777777" w:rsidR="00582BFA" w:rsidRPr="00121E3A" w:rsidRDefault="00582BFA" w:rsidP="00891FD2">
            <w:pPr>
              <w:spacing w:after="0"/>
              <w:jc w:val="both"/>
              <w:rPr>
                <w:rFonts w:ascii="Aptos" w:hAnsi="Aptos"/>
                <w:sz w:val="22"/>
                <w:szCs w:val="22"/>
                <w:lang w:val="en-US"/>
              </w:rPr>
            </w:pPr>
          </w:p>
        </w:tc>
        <w:tc>
          <w:tcPr>
            <w:tcW w:w="0" w:type="auto"/>
            <w:gridSpan w:val="2"/>
            <w:vAlign w:val="center"/>
            <w:hideMark/>
          </w:tcPr>
          <w:p w14:paraId="7FFFBC3D"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Telecommunications</w:t>
            </w:r>
          </w:p>
        </w:tc>
        <w:tc>
          <w:tcPr>
            <w:tcW w:w="0" w:type="auto"/>
            <w:gridSpan w:val="3"/>
            <w:vMerge/>
            <w:vAlign w:val="center"/>
            <w:hideMark/>
          </w:tcPr>
          <w:p w14:paraId="10E5760F" w14:textId="77777777" w:rsidR="00582BFA" w:rsidRPr="00121E3A" w:rsidRDefault="00582BFA" w:rsidP="00891FD2">
            <w:pPr>
              <w:spacing w:after="0"/>
              <w:jc w:val="both"/>
              <w:rPr>
                <w:rFonts w:ascii="Aptos" w:hAnsi="Aptos"/>
                <w:sz w:val="22"/>
                <w:szCs w:val="22"/>
                <w:lang w:val="en-US"/>
              </w:rPr>
            </w:pPr>
          </w:p>
        </w:tc>
      </w:tr>
      <w:tr w:rsidR="00582BFA" w:rsidRPr="00121E3A" w14:paraId="017BFB5D" w14:textId="77777777" w:rsidTr="00582BFA">
        <w:tc>
          <w:tcPr>
            <w:tcW w:w="0" w:type="auto"/>
            <w:vMerge/>
            <w:vAlign w:val="center"/>
            <w:hideMark/>
          </w:tcPr>
          <w:p w14:paraId="613BBE74" w14:textId="77777777" w:rsidR="00582BFA" w:rsidRPr="00121E3A" w:rsidRDefault="00582BFA" w:rsidP="00891FD2">
            <w:pPr>
              <w:spacing w:after="0"/>
              <w:jc w:val="both"/>
              <w:rPr>
                <w:rFonts w:ascii="Aptos" w:hAnsi="Aptos"/>
                <w:sz w:val="22"/>
                <w:szCs w:val="22"/>
                <w:lang w:val="en-US"/>
              </w:rPr>
            </w:pPr>
          </w:p>
        </w:tc>
        <w:tc>
          <w:tcPr>
            <w:tcW w:w="0" w:type="auto"/>
            <w:gridSpan w:val="2"/>
            <w:vAlign w:val="center"/>
            <w:hideMark/>
          </w:tcPr>
          <w:p w14:paraId="4C064EB8"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Health</w:t>
            </w:r>
          </w:p>
        </w:tc>
        <w:tc>
          <w:tcPr>
            <w:tcW w:w="0" w:type="auto"/>
            <w:gridSpan w:val="3"/>
            <w:vMerge/>
            <w:vAlign w:val="center"/>
            <w:hideMark/>
          </w:tcPr>
          <w:p w14:paraId="2906B5DF" w14:textId="77777777" w:rsidR="00582BFA" w:rsidRPr="00121E3A" w:rsidRDefault="00582BFA" w:rsidP="00891FD2">
            <w:pPr>
              <w:spacing w:after="0"/>
              <w:jc w:val="both"/>
              <w:rPr>
                <w:rFonts w:ascii="Aptos" w:hAnsi="Aptos"/>
                <w:sz w:val="22"/>
                <w:szCs w:val="22"/>
                <w:lang w:val="en-US"/>
              </w:rPr>
            </w:pPr>
          </w:p>
        </w:tc>
      </w:tr>
      <w:tr w:rsidR="00582BFA" w:rsidRPr="00121E3A" w14:paraId="36F34020" w14:textId="77777777" w:rsidTr="00582BFA">
        <w:tc>
          <w:tcPr>
            <w:tcW w:w="0" w:type="auto"/>
            <w:vMerge/>
            <w:vAlign w:val="center"/>
            <w:hideMark/>
          </w:tcPr>
          <w:p w14:paraId="0C66DFFA" w14:textId="77777777" w:rsidR="00582BFA" w:rsidRPr="00121E3A" w:rsidRDefault="00582BFA" w:rsidP="00891FD2">
            <w:pPr>
              <w:spacing w:after="0"/>
              <w:jc w:val="both"/>
              <w:rPr>
                <w:rFonts w:ascii="Aptos" w:hAnsi="Aptos"/>
                <w:sz w:val="22"/>
                <w:szCs w:val="22"/>
                <w:lang w:val="en-US"/>
              </w:rPr>
            </w:pPr>
          </w:p>
        </w:tc>
        <w:tc>
          <w:tcPr>
            <w:tcW w:w="0" w:type="auto"/>
            <w:gridSpan w:val="2"/>
            <w:vAlign w:val="center"/>
            <w:hideMark/>
          </w:tcPr>
          <w:p w14:paraId="61AB2E58"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Education</w:t>
            </w:r>
          </w:p>
        </w:tc>
        <w:tc>
          <w:tcPr>
            <w:tcW w:w="0" w:type="auto"/>
            <w:gridSpan w:val="3"/>
            <w:vMerge/>
            <w:vAlign w:val="center"/>
            <w:hideMark/>
          </w:tcPr>
          <w:p w14:paraId="7F1DD7F8" w14:textId="77777777" w:rsidR="00582BFA" w:rsidRPr="00121E3A" w:rsidRDefault="00582BFA" w:rsidP="00891FD2">
            <w:pPr>
              <w:spacing w:after="0"/>
              <w:jc w:val="both"/>
              <w:rPr>
                <w:rFonts w:ascii="Aptos" w:hAnsi="Aptos"/>
                <w:sz w:val="22"/>
                <w:szCs w:val="22"/>
                <w:lang w:val="en-US"/>
              </w:rPr>
            </w:pPr>
          </w:p>
        </w:tc>
      </w:tr>
      <w:tr w:rsidR="00582BFA" w:rsidRPr="00121E3A" w14:paraId="0A9009B1" w14:textId="77777777" w:rsidTr="00582BFA">
        <w:tc>
          <w:tcPr>
            <w:tcW w:w="0" w:type="auto"/>
            <w:vMerge w:val="restart"/>
            <w:vAlign w:val="center"/>
            <w:hideMark/>
          </w:tcPr>
          <w:p w14:paraId="2CEFEF5B"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INDUSTRY</w:t>
            </w:r>
          </w:p>
        </w:tc>
        <w:tc>
          <w:tcPr>
            <w:tcW w:w="0" w:type="auto"/>
            <w:gridSpan w:val="2"/>
            <w:vMerge w:val="restart"/>
            <w:vAlign w:val="center"/>
            <w:hideMark/>
          </w:tcPr>
          <w:p w14:paraId="0BBE46D6"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Industrial Plant Projects (HS Code 98010001)</w:t>
            </w:r>
            <w:r w:rsidRPr="00121E3A">
              <w:rPr>
                <w:rFonts w:ascii="Aptos" w:hAnsi="Aptos"/>
                <w:sz w:val="22"/>
                <w:szCs w:val="22"/>
                <w:lang w:val="en-US"/>
              </w:rPr>
              <w:br/>
            </w:r>
            <w:r w:rsidRPr="00121E3A">
              <w:rPr>
                <w:rFonts w:ascii="Aptos" w:hAnsi="Aptos"/>
                <w:sz w:val="22"/>
                <w:szCs w:val="22"/>
                <w:lang w:val="en-US"/>
              </w:rPr>
              <w:br/>
            </w:r>
            <w:r w:rsidRPr="00121E3A">
              <w:rPr>
                <w:rFonts w:ascii="Aptos" w:hAnsi="Aptos"/>
                <w:sz w:val="22"/>
                <w:szCs w:val="22"/>
                <w:lang w:val="en-US"/>
              </w:rPr>
              <w:br/>
              <w:t>Other projects (HS Code 98010009)</w:t>
            </w:r>
            <w:r w:rsidRPr="00121E3A">
              <w:rPr>
                <w:rFonts w:ascii="Aptos" w:hAnsi="Aptos"/>
                <w:sz w:val="22"/>
                <w:szCs w:val="22"/>
                <w:lang w:val="en-US"/>
              </w:rPr>
              <w:br/>
              <w:t> </w:t>
            </w:r>
          </w:p>
        </w:tc>
        <w:tc>
          <w:tcPr>
            <w:tcW w:w="0" w:type="auto"/>
            <w:gridSpan w:val="3"/>
            <w:vAlign w:val="center"/>
            <w:hideMark/>
          </w:tcPr>
          <w:p w14:paraId="1DB02BE1"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Process</w:t>
            </w:r>
          </w:p>
        </w:tc>
      </w:tr>
      <w:tr w:rsidR="00582BFA" w:rsidRPr="00121E3A" w14:paraId="1002E305" w14:textId="77777777" w:rsidTr="00582BFA">
        <w:tc>
          <w:tcPr>
            <w:tcW w:w="0" w:type="auto"/>
            <w:vMerge/>
            <w:vAlign w:val="center"/>
            <w:hideMark/>
          </w:tcPr>
          <w:p w14:paraId="52D0928F" w14:textId="77777777" w:rsidR="00582BFA" w:rsidRPr="00121E3A" w:rsidRDefault="00582BFA" w:rsidP="00891FD2">
            <w:pPr>
              <w:spacing w:after="0"/>
              <w:jc w:val="both"/>
              <w:rPr>
                <w:rFonts w:ascii="Aptos" w:hAnsi="Aptos"/>
                <w:sz w:val="22"/>
                <w:szCs w:val="22"/>
                <w:lang w:val="en-US"/>
              </w:rPr>
            </w:pPr>
          </w:p>
        </w:tc>
        <w:tc>
          <w:tcPr>
            <w:tcW w:w="0" w:type="auto"/>
            <w:gridSpan w:val="2"/>
            <w:vMerge/>
            <w:vAlign w:val="center"/>
            <w:hideMark/>
          </w:tcPr>
          <w:p w14:paraId="269347D3" w14:textId="77777777" w:rsidR="00582BFA" w:rsidRPr="00121E3A" w:rsidRDefault="00582BFA" w:rsidP="00891FD2">
            <w:pPr>
              <w:spacing w:after="0"/>
              <w:jc w:val="both"/>
              <w:rPr>
                <w:rFonts w:ascii="Aptos" w:hAnsi="Aptos"/>
                <w:sz w:val="22"/>
                <w:szCs w:val="22"/>
                <w:lang w:val="en-US"/>
              </w:rPr>
            </w:pPr>
          </w:p>
        </w:tc>
        <w:tc>
          <w:tcPr>
            <w:tcW w:w="0" w:type="auto"/>
            <w:gridSpan w:val="3"/>
            <w:vAlign w:val="center"/>
            <w:hideMark/>
          </w:tcPr>
          <w:p w14:paraId="7B373540"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Hydrocarbons Fertilizers</w:t>
            </w:r>
          </w:p>
        </w:tc>
      </w:tr>
      <w:tr w:rsidR="00582BFA" w:rsidRPr="00121E3A" w14:paraId="3C637D80" w14:textId="77777777" w:rsidTr="00582BFA">
        <w:tc>
          <w:tcPr>
            <w:tcW w:w="0" w:type="auto"/>
            <w:vMerge/>
            <w:vAlign w:val="center"/>
            <w:hideMark/>
          </w:tcPr>
          <w:p w14:paraId="59CBF994" w14:textId="77777777" w:rsidR="00582BFA" w:rsidRPr="00121E3A" w:rsidRDefault="00582BFA" w:rsidP="00891FD2">
            <w:pPr>
              <w:spacing w:after="0"/>
              <w:jc w:val="both"/>
              <w:rPr>
                <w:rFonts w:ascii="Aptos" w:hAnsi="Aptos"/>
                <w:sz w:val="22"/>
                <w:szCs w:val="22"/>
                <w:lang w:val="en-US"/>
              </w:rPr>
            </w:pPr>
          </w:p>
        </w:tc>
        <w:tc>
          <w:tcPr>
            <w:tcW w:w="0" w:type="auto"/>
            <w:gridSpan w:val="2"/>
            <w:vMerge/>
            <w:vAlign w:val="center"/>
            <w:hideMark/>
          </w:tcPr>
          <w:p w14:paraId="0132768A" w14:textId="77777777" w:rsidR="00582BFA" w:rsidRPr="00121E3A" w:rsidRDefault="00582BFA" w:rsidP="00891FD2">
            <w:pPr>
              <w:spacing w:after="0"/>
              <w:jc w:val="both"/>
              <w:rPr>
                <w:rFonts w:ascii="Aptos" w:hAnsi="Aptos"/>
                <w:sz w:val="22"/>
                <w:szCs w:val="22"/>
                <w:lang w:val="en-US"/>
              </w:rPr>
            </w:pPr>
          </w:p>
        </w:tc>
        <w:tc>
          <w:tcPr>
            <w:tcW w:w="0" w:type="auto"/>
            <w:vAlign w:val="center"/>
            <w:hideMark/>
          </w:tcPr>
          <w:p w14:paraId="07FA4276"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Chemicals</w:t>
            </w:r>
          </w:p>
        </w:tc>
        <w:tc>
          <w:tcPr>
            <w:tcW w:w="0" w:type="auto"/>
            <w:vAlign w:val="center"/>
            <w:hideMark/>
          </w:tcPr>
          <w:p w14:paraId="26D4506F"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Mining/Metals</w:t>
            </w:r>
          </w:p>
        </w:tc>
        <w:tc>
          <w:tcPr>
            <w:tcW w:w="0" w:type="auto"/>
            <w:vAlign w:val="center"/>
            <w:hideMark/>
          </w:tcPr>
          <w:p w14:paraId="3A1E6DB5" w14:textId="77777777" w:rsidR="00582BFA" w:rsidRPr="00121E3A" w:rsidRDefault="00582BFA" w:rsidP="00891FD2">
            <w:pPr>
              <w:spacing w:after="0"/>
              <w:jc w:val="both"/>
              <w:rPr>
                <w:rFonts w:ascii="Aptos" w:hAnsi="Aptos"/>
                <w:sz w:val="22"/>
                <w:szCs w:val="22"/>
                <w:lang w:val="en-US"/>
              </w:rPr>
            </w:pPr>
            <w:r w:rsidRPr="00121E3A">
              <w:rPr>
                <w:rFonts w:ascii="Aptos" w:hAnsi="Aptos"/>
                <w:sz w:val="22"/>
                <w:szCs w:val="22"/>
                <w:lang w:val="en-US"/>
              </w:rPr>
              <w:t>Others</w:t>
            </w:r>
          </w:p>
        </w:tc>
      </w:tr>
    </w:tbl>
    <w:p w14:paraId="7BD8A491" w14:textId="77777777" w:rsidR="00891FD2" w:rsidRDefault="00891FD2" w:rsidP="00891FD2"/>
    <w:p w14:paraId="2FCA8738" w14:textId="602162D0" w:rsidR="00C01810" w:rsidRPr="00891FD2" w:rsidRDefault="00C01810" w:rsidP="00891FD2">
      <w:pPr>
        <w:shd w:val="clear" w:color="auto" w:fill="D9F2D0" w:themeFill="accent6" w:themeFillTint="33"/>
        <w:spacing w:after="0"/>
        <w:jc w:val="both"/>
        <w:rPr>
          <w:rFonts w:ascii="Aptos" w:hAnsi="Aptos"/>
          <w:b/>
          <w:bCs/>
          <w:sz w:val="22"/>
          <w:szCs w:val="22"/>
        </w:rPr>
      </w:pPr>
      <w:r w:rsidRPr="00891FD2">
        <w:rPr>
          <w:rFonts w:ascii="Aptos" w:hAnsi="Aptos"/>
          <w:b/>
          <w:bCs/>
          <w:sz w:val="22"/>
          <w:szCs w:val="22"/>
        </w:rPr>
        <w:t>Objectives</w:t>
      </w:r>
    </w:p>
    <w:p w14:paraId="07B2418B" w14:textId="77777777" w:rsidR="00C01810" w:rsidRPr="00121E3A" w:rsidRDefault="00C01810" w:rsidP="00C01810">
      <w:pPr>
        <w:jc w:val="both"/>
        <w:rPr>
          <w:rFonts w:ascii="Aptos" w:hAnsi="Aptos"/>
          <w:sz w:val="22"/>
          <w:szCs w:val="22"/>
          <w:lang w:val="en-US"/>
        </w:rPr>
      </w:pPr>
      <w:r w:rsidRPr="00121E3A">
        <w:rPr>
          <w:rFonts w:ascii="Aptos" w:hAnsi="Aptos"/>
          <w:sz w:val="22"/>
          <w:szCs w:val="22"/>
          <w:lang w:val="en-US"/>
        </w:rPr>
        <w:t xml:space="preserve">As an apex nodal co-coordinating agency designated by the Government for promoting and facilitating project exports as well as export of project construction items, Project EPC provides </w:t>
      </w:r>
      <w:r w:rsidRPr="00121E3A">
        <w:rPr>
          <w:rFonts w:ascii="Aptos" w:hAnsi="Aptos"/>
          <w:sz w:val="22"/>
          <w:szCs w:val="22"/>
          <w:lang w:val="en-US"/>
        </w:rPr>
        <w:lastRenderedPageBreak/>
        <w:t>the following services/inputs to members both for enhancing exports as well as increasing their competitiveness:</w:t>
      </w:r>
    </w:p>
    <w:p w14:paraId="5C892EF0" w14:textId="77777777" w:rsidR="00C01810" w:rsidRPr="00121E3A" w:rsidRDefault="00C01810" w:rsidP="00C01810">
      <w:pPr>
        <w:numPr>
          <w:ilvl w:val="0"/>
          <w:numId w:val="37"/>
        </w:numPr>
        <w:jc w:val="both"/>
        <w:rPr>
          <w:rFonts w:ascii="Aptos" w:hAnsi="Aptos"/>
          <w:sz w:val="22"/>
          <w:szCs w:val="22"/>
          <w:lang w:val="en-US"/>
        </w:rPr>
      </w:pPr>
      <w:r w:rsidRPr="00121E3A">
        <w:rPr>
          <w:rFonts w:ascii="Aptos" w:hAnsi="Aptos"/>
          <w:sz w:val="22"/>
          <w:szCs w:val="22"/>
          <w:lang w:val="en-US"/>
        </w:rPr>
        <w:t>To provide commercially useful information and assistance to members in developing and increasing project exports as well as export of project construction items.</w:t>
      </w:r>
    </w:p>
    <w:p w14:paraId="15DA84EE" w14:textId="77777777" w:rsidR="00C01810" w:rsidRPr="00121E3A" w:rsidRDefault="00C01810" w:rsidP="00C01810">
      <w:pPr>
        <w:numPr>
          <w:ilvl w:val="0"/>
          <w:numId w:val="37"/>
        </w:numPr>
        <w:jc w:val="both"/>
        <w:rPr>
          <w:rFonts w:ascii="Aptos" w:hAnsi="Aptos"/>
          <w:sz w:val="22"/>
          <w:szCs w:val="22"/>
          <w:lang w:val="en-US"/>
        </w:rPr>
      </w:pPr>
      <w:r w:rsidRPr="00121E3A">
        <w:rPr>
          <w:rFonts w:ascii="Aptos" w:hAnsi="Aptos"/>
          <w:sz w:val="22"/>
          <w:szCs w:val="22"/>
          <w:lang w:val="en-US"/>
        </w:rPr>
        <w:t>To offer professional advice to members in areas such as technology up-gradation, quality and design improvement, standards and specifications, product development, innovation etc.</w:t>
      </w:r>
    </w:p>
    <w:p w14:paraId="7B2A6CD5" w14:textId="77777777" w:rsidR="00C01810" w:rsidRPr="00121E3A" w:rsidRDefault="00C01810" w:rsidP="00C01810">
      <w:pPr>
        <w:numPr>
          <w:ilvl w:val="0"/>
          <w:numId w:val="37"/>
        </w:numPr>
        <w:jc w:val="both"/>
        <w:rPr>
          <w:rFonts w:ascii="Aptos" w:hAnsi="Aptos"/>
          <w:sz w:val="22"/>
          <w:szCs w:val="22"/>
          <w:lang w:val="en-US"/>
        </w:rPr>
      </w:pPr>
      <w:r w:rsidRPr="00121E3A">
        <w:rPr>
          <w:rFonts w:ascii="Aptos" w:hAnsi="Aptos"/>
          <w:sz w:val="22"/>
          <w:szCs w:val="22"/>
          <w:lang w:val="en-US"/>
        </w:rPr>
        <w:t xml:space="preserve">To organize visits </w:t>
      </w:r>
      <w:proofErr w:type="gramStart"/>
      <w:r w:rsidRPr="00121E3A">
        <w:rPr>
          <w:rFonts w:ascii="Aptos" w:hAnsi="Aptos"/>
          <w:sz w:val="22"/>
          <w:szCs w:val="22"/>
          <w:lang w:val="en-US"/>
        </w:rPr>
        <w:t>of</w:t>
      </w:r>
      <w:proofErr w:type="gramEnd"/>
      <w:r w:rsidRPr="00121E3A">
        <w:rPr>
          <w:rFonts w:ascii="Aptos" w:hAnsi="Aptos"/>
          <w:sz w:val="22"/>
          <w:szCs w:val="22"/>
          <w:lang w:val="en-US"/>
        </w:rPr>
        <w:t xml:space="preserve"> delegations abroad to explore overseas market opportunities.</w:t>
      </w:r>
    </w:p>
    <w:p w14:paraId="259E276F" w14:textId="77777777" w:rsidR="00C01810" w:rsidRPr="00121E3A" w:rsidRDefault="00C01810" w:rsidP="00C01810">
      <w:pPr>
        <w:numPr>
          <w:ilvl w:val="0"/>
          <w:numId w:val="37"/>
        </w:numPr>
        <w:jc w:val="both"/>
        <w:rPr>
          <w:rFonts w:ascii="Aptos" w:hAnsi="Aptos"/>
          <w:sz w:val="22"/>
          <w:szCs w:val="22"/>
          <w:lang w:val="en-US"/>
        </w:rPr>
      </w:pPr>
      <w:r w:rsidRPr="00121E3A">
        <w:rPr>
          <w:rFonts w:ascii="Aptos" w:hAnsi="Aptos"/>
          <w:sz w:val="22"/>
          <w:szCs w:val="22"/>
          <w:lang w:val="en-US"/>
        </w:rPr>
        <w:t>To organize participation in trade fairs, exhibitions and buyer-seller meets in India and abroad.</w:t>
      </w:r>
    </w:p>
    <w:p w14:paraId="3F5B9122" w14:textId="77777777" w:rsidR="00C01810" w:rsidRPr="00121E3A" w:rsidRDefault="00C01810" w:rsidP="00C01810">
      <w:pPr>
        <w:numPr>
          <w:ilvl w:val="0"/>
          <w:numId w:val="37"/>
        </w:numPr>
        <w:jc w:val="both"/>
        <w:rPr>
          <w:rFonts w:ascii="Aptos" w:hAnsi="Aptos"/>
          <w:sz w:val="22"/>
          <w:szCs w:val="22"/>
          <w:lang w:val="en-US"/>
        </w:rPr>
      </w:pPr>
      <w:r w:rsidRPr="00121E3A">
        <w:rPr>
          <w:rFonts w:ascii="Aptos" w:hAnsi="Aptos"/>
          <w:sz w:val="22"/>
          <w:szCs w:val="22"/>
          <w:lang w:val="en-US"/>
        </w:rPr>
        <w:t>To promote interaction between the exporting community and the Government both at the Central and State levels.</w:t>
      </w:r>
    </w:p>
    <w:p w14:paraId="36DBADF4" w14:textId="77777777" w:rsidR="00C01810" w:rsidRPr="00121E3A" w:rsidRDefault="00C01810" w:rsidP="00C01810">
      <w:pPr>
        <w:numPr>
          <w:ilvl w:val="0"/>
          <w:numId w:val="37"/>
        </w:numPr>
        <w:jc w:val="both"/>
        <w:rPr>
          <w:rFonts w:ascii="Aptos" w:hAnsi="Aptos"/>
          <w:sz w:val="22"/>
          <w:szCs w:val="22"/>
          <w:lang w:val="en-US"/>
        </w:rPr>
      </w:pPr>
      <w:r w:rsidRPr="00121E3A">
        <w:rPr>
          <w:rFonts w:ascii="Aptos" w:hAnsi="Aptos"/>
          <w:sz w:val="22"/>
          <w:szCs w:val="22"/>
          <w:lang w:val="en-US"/>
        </w:rPr>
        <w:t xml:space="preserve">To build a database on </w:t>
      </w:r>
      <w:proofErr w:type="gramStart"/>
      <w:r w:rsidRPr="00121E3A">
        <w:rPr>
          <w:rFonts w:ascii="Aptos" w:hAnsi="Aptos"/>
          <w:sz w:val="22"/>
          <w:szCs w:val="22"/>
          <w:lang w:val="en-US"/>
        </w:rPr>
        <w:t>the exports</w:t>
      </w:r>
      <w:proofErr w:type="gramEnd"/>
      <w:r w:rsidRPr="00121E3A">
        <w:rPr>
          <w:rFonts w:ascii="Aptos" w:hAnsi="Aptos"/>
          <w:sz w:val="22"/>
          <w:szCs w:val="22"/>
          <w:lang w:val="en-US"/>
        </w:rPr>
        <w:t xml:space="preserve"> and imports.</w:t>
      </w:r>
    </w:p>
    <w:p w14:paraId="6E2428A9" w14:textId="404B7F78" w:rsidR="00891FD2" w:rsidRPr="00B448C8" w:rsidRDefault="00C10F80" w:rsidP="00B448C8">
      <w:pPr>
        <w:shd w:val="clear" w:color="auto" w:fill="D9F2D0" w:themeFill="accent6" w:themeFillTint="33"/>
        <w:spacing w:after="0"/>
        <w:jc w:val="both"/>
        <w:rPr>
          <w:rFonts w:ascii="Aptos" w:hAnsi="Aptos"/>
          <w:b/>
          <w:bCs/>
          <w:sz w:val="22"/>
          <w:szCs w:val="22"/>
        </w:rPr>
      </w:pPr>
      <w:r w:rsidRPr="00891FD2">
        <w:rPr>
          <w:rFonts w:ascii="Aptos" w:hAnsi="Aptos"/>
          <w:b/>
          <w:bCs/>
          <w:sz w:val="22"/>
          <w:szCs w:val="22"/>
        </w:rPr>
        <w:t>Certification Support Provided</w:t>
      </w:r>
      <w:bookmarkStart w:id="3" w:name="_Toc231568150"/>
      <w:bookmarkEnd w:id="2"/>
    </w:p>
    <w:p w14:paraId="420E3C8C" w14:textId="49A9FA80" w:rsidR="00B86A31" w:rsidRPr="00B448C8" w:rsidRDefault="00B448C8" w:rsidP="00891FD2">
      <w:pPr>
        <w:rPr>
          <w:b/>
          <w:bCs/>
          <w:sz w:val="22"/>
          <w:szCs w:val="22"/>
        </w:rPr>
      </w:pPr>
      <w:proofErr w:type="spellStart"/>
      <w:r w:rsidRPr="00B448C8">
        <w:rPr>
          <w:b/>
          <w:bCs/>
          <w:sz w:val="22"/>
          <w:szCs w:val="22"/>
        </w:rPr>
        <w:t>i.</w:t>
      </w:r>
      <w:r w:rsidR="00B86A31" w:rsidRPr="00B448C8">
        <w:rPr>
          <w:b/>
          <w:bCs/>
          <w:sz w:val="22"/>
          <w:szCs w:val="22"/>
        </w:rPr>
        <w:t>Registration</w:t>
      </w:r>
      <w:proofErr w:type="spellEnd"/>
      <w:r w:rsidR="00B86A31" w:rsidRPr="00B448C8">
        <w:rPr>
          <w:b/>
          <w:bCs/>
          <w:sz w:val="22"/>
          <w:szCs w:val="22"/>
        </w:rPr>
        <w:t>-cum-Membership Certificate (RCMC)</w:t>
      </w:r>
    </w:p>
    <w:p w14:paraId="523FF0F9" w14:textId="5DC06F47" w:rsidR="00B86A31" w:rsidRPr="00B448C8" w:rsidRDefault="00497EE4" w:rsidP="00891FD2">
      <w:pPr>
        <w:rPr>
          <w:sz w:val="22"/>
          <w:szCs w:val="22"/>
        </w:rPr>
      </w:pPr>
      <w:r w:rsidRPr="00B448C8">
        <w:rPr>
          <w:sz w:val="22"/>
          <w:szCs w:val="22"/>
        </w:rPr>
        <w:t>Recognizes the exporter as a registered member of PEPC. It is required to avail benefits under the Foreign Trade Policy, export promotion schemes, and various customs/GST concessions</w:t>
      </w:r>
    </w:p>
    <w:p w14:paraId="72E18BCD" w14:textId="38AEC1CF" w:rsidR="00497EE4" w:rsidRPr="00B448C8" w:rsidRDefault="00B448C8" w:rsidP="00891FD2">
      <w:pPr>
        <w:rPr>
          <w:b/>
          <w:bCs/>
          <w:sz w:val="22"/>
          <w:szCs w:val="22"/>
        </w:rPr>
      </w:pPr>
      <w:proofErr w:type="spellStart"/>
      <w:r w:rsidRPr="00B448C8">
        <w:rPr>
          <w:b/>
          <w:bCs/>
          <w:sz w:val="22"/>
          <w:szCs w:val="22"/>
        </w:rPr>
        <w:t>ii.</w:t>
      </w:r>
      <w:r w:rsidR="00497EE4" w:rsidRPr="00B448C8">
        <w:rPr>
          <w:b/>
          <w:bCs/>
          <w:sz w:val="22"/>
          <w:szCs w:val="22"/>
        </w:rPr>
        <w:t>Screening</w:t>
      </w:r>
      <w:proofErr w:type="spellEnd"/>
      <w:r w:rsidR="00497EE4" w:rsidRPr="00B448C8">
        <w:rPr>
          <w:b/>
          <w:bCs/>
          <w:sz w:val="22"/>
          <w:szCs w:val="22"/>
        </w:rPr>
        <w:t xml:space="preserve"> Committee Clearance Certificate (SCCC)</w:t>
      </w:r>
    </w:p>
    <w:p w14:paraId="621C076B" w14:textId="222D6652" w:rsidR="00497EE4" w:rsidRPr="00B448C8" w:rsidRDefault="00497EE4" w:rsidP="00891FD2">
      <w:pPr>
        <w:rPr>
          <w:sz w:val="22"/>
          <w:szCs w:val="22"/>
        </w:rPr>
      </w:pPr>
      <w:r w:rsidRPr="00B448C8">
        <w:rPr>
          <w:sz w:val="22"/>
          <w:szCs w:val="22"/>
        </w:rPr>
        <w:t>Issued for eligible overseas project contracts to facilitate access to funded and non-funded credit facilities from banks, particularly EXIM Bank and other financial institutions financing overseas projects.</w:t>
      </w:r>
    </w:p>
    <w:p w14:paraId="5663AF3A" w14:textId="74F6134E" w:rsidR="00C10F80" w:rsidRPr="00B448C8" w:rsidRDefault="004712D8" w:rsidP="00B448C8">
      <w:pPr>
        <w:shd w:val="clear" w:color="auto" w:fill="D9F2D0" w:themeFill="accent6" w:themeFillTint="33"/>
        <w:spacing w:after="0"/>
        <w:jc w:val="both"/>
        <w:rPr>
          <w:rFonts w:ascii="Aptos" w:hAnsi="Aptos"/>
          <w:b/>
          <w:bCs/>
          <w:sz w:val="22"/>
          <w:szCs w:val="22"/>
        </w:rPr>
      </w:pPr>
      <w:r w:rsidRPr="00B448C8">
        <w:rPr>
          <w:rFonts w:ascii="Aptos" w:hAnsi="Aptos"/>
          <w:b/>
          <w:bCs/>
          <w:sz w:val="22"/>
          <w:szCs w:val="22"/>
        </w:rPr>
        <w:t>Contact Details</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0" w:type="dxa"/>
          <w:right w:w="0" w:type="dxa"/>
        </w:tblCellMar>
        <w:tblLook w:val="04A0" w:firstRow="1" w:lastRow="0" w:firstColumn="1" w:lastColumn="0" w:noHBand="0" w:noVBand="1"/>
      </w:tblPr>
      <w:tblGrid>
        <w:gridCol w:w="2208"/>
        <w:gridCol w:w="3129"/>
        <w:gridCol w:w="3679"/>
      </w:tblGrid>
      <w:tr w:rsidR="00001DE9" w:rsidRPr="00121E3A" w14:paraId="205DC1A3" w14:textId="77777777" w:rsidTr="00E550F7">
        <w:tc>
          <w:tcPr>
            <w:tcW w:w="1224" w:type="pct"/>
            <w:shd w:val="clear" w:color="auto" w:fill="D9D9D9" w:themeFill="background1" w:themeFillShade="D9"/>
            <w:tcMar>
              <w:top w:w="0" w:type="dxa"/>
              <w:left w:w="108" w:type="dxa"/>
              <w:bottom w:w="0" w:type="dxa"/>
              <w:right w:w="108" w:type="dxa"/>
            </w:tcMar>
            <w:hideMark/>
          </w:tcPr>
          <w:p w14:paraId="0893CE07" w14:textId="77777777" w:rsidR="00001DE9" w:rsidRPr="00121E3A" w:rsidRDefault="00001DE9" w:rsidP="006D1C6E">
            <w:pPr>
              <w:spacing w:after="0"/>
              <w:jc w:val="center"/>
              <w:rPr>
                <w:rFonts w:ascii="Aptos" w:hAnsi="Aptos"/>
                <w:sz w:val="22"/>
                <w:szCs w:val="22"/>
                <w:lang w:val="en-US"/>
              </w:rPr>
            </w:pPr>
            <w:r w:rsidRPr="00121E3A">
              <w:rPr>
                <w:rFonts w:ascii="Aptos" w:hAnsi="Aptos"/>
                <w:b/>
                <w:bCs/>
                <w:sz w:val="22"/>
                <w:szCs w:val="22"/>
                <w:lang w:val="en-US"/>
              </w:rPr>
              <w:t>NAME</w:t>
            </w:r>
          </w:p>
        </w:tc>
        <w:tc>
          <w:tcPr>
            <w:tcW w:w="1735" w:type="pct"/>
            <w:shd w:val="clear" w:color="auto" w:fill="D9D9D9" w:themeFill="background1" w:themeFillShade="D9"/>
            <w:tcMar>
              <w:top w:w="0" w:type="dxa"/>
              <w:left w:w="108" w:type="dxa"/>
              <w:bottom w:w="0" w:type="dxa"/>
              <w:right w:w="108" w:type="dxa"/>
            </w:tcMar>
            <w:hideMark/>
          </w:tcPr>
          <w:p w14:paraId="29539220" w14:textId="77777777" w:rsidR="00001DE9" w:rsidRPr="00121E3A" w:rsidRDefault="00001DE9" w:rsidP="006D1C6E">
            <w:pPr>
              <w:spacing w:after="0"/>
              <w:jc w:val="center"/>
              <w:rPr>
                <w:rFonts w:ascii="Aptos" w:hAnsi="Aptos"/>
                <w:sz w:val="22"/>
                <w:szCs w:val="22"/>
                <w:lang w:val="en-US"/>
              </w:rPr>
            </w:pPr>
            <w:r w:rsidRPr="00121E3A">
              <w:rPr>
                <w:rFonts w:ascii="Aptos" w:hAnsi="Aptos"/>
                <w:b/>
                <w:bCs/>
                <w:sz w:val="22"/>
                <w:szCs w:val="22"/>
                <w:lang w:val="en-US"/>
              </w:rPr>
              <w:t>COMPANY NAME &amp; ADDRESS</w:t>
            </w:r>
          </w:p>
        </w:tc>
        <w:tc>
          <w:tcPr>
            <w:tcW w:w="2040" w:type="pct"/>
            <w:shd w:val="clear" w:color="auto" w:fill="D9D9D9" w:themeFill="background1" w:themeFillShade="D9"/>
            <w:tcMar>
              <w:top w:w="0" w:type="dxa"/>
              <w:left w:w="108" w:type="dxa"/>
              <w:bottom w:w="0" w:type="dxa"/>
              <w:right w:w="108" w:type="dxa"/>
            </w:tcMar>
            <w:hideMark/>
          </w:tcPr>
          <w:p w14:paraId="0619A1B8" w14:textId="77777777" w:rsidR="00001DE9" w:rsidRPr="00121E3A" w:rsidRDefault="00001DE9" w:rsidP="006D1C6E">
            <w:pPr>
              <w:spacing w:after="0"/>
              <w:jc w:val="center"/>
              <w:rPr>
                <w:rFonts w:ascii="Aptos" w:hAnsi="Aptos"/>
                <w:sz w:val="22"/>
                <w:szCs w:val="22"/>
                <w:lang w:val="en-US"/>
              </w:rPr>
            </w:pPr>
            <w:r w:rsidRPr="00121E3A">
              <w:rPr>
                <w:rFonts w:ascii="Aptos" w:hAnsi="Aptos"/>
                <w:b/>
                <w:bCs/>
                <w:sz w:val="22"/>
                <w:szCs w:val="22"/>
                <w:lang w:val="en-US"/>
              </w:rPr>
              <w:t>CONTACT DETAILS</w:t>
            </w:r>
          </w:p>
        </w:tc>
      </w:tr>
      <w:tr w:rsidR="00E550F7" w:rsidRPr="00121E3A" w14:paraId="316C95C4" w14:textId="77777777" w:rsidTr="00E550F7">
        <w:tc>
          <w:tcPr>
            <w:tcW w:w="1224" w:type="pct"/>
            <w:shd w:val="clear" w:color="auto" w:fill="FFFFFF"/>
            <w:tcMar>
              <w:top w:w="0" w:type="dxa"/>
              <w:left w:w="108" w:type="dxa"/>
              <w:bottom w:w="0" w:type="dxa"/>
              <w:right w:w="108" w:type="dxa"/>
            </w:tcMar>
            <w:hideMark/>
          </w:tcPr>
          <w:p w14:paraId="3F4CC9C9" w14:textId="77777777" w:rsidR="00CD4CF0" w:rsidRPr="00121E3A" w:rsidRDefault="00CD4CF0" w:rsidP="006D1C6E">
            <w:pPr>
              <w:spacing w:after="0"/>
              <w:rPr>
                <w:rFonts w:ascii="Aptos" w:hAnsi="Aptos"/>
                <w:b/>
                <w:bCs/>
                <w:sz w:val="22"/>
                <w:szCs w:val="22"/>
              </w:rPr>
            </w:pPr>
            <w:r w:rsidRPr="00121E3A">
              <w:rPr>
                <w:rFonts w:ascii="Aptos" w:hAnsi="Aptos"/>
                <w:b/>
                <w:bCs/>
                <w:sz w:val="22"/>
                <w:szCs w:val="22"/>
              </w:rPr>
              <w:t>Shri S. Paramasivan</w:t>
            </w:r>
          </w:p>
          <w:p w14:paraId="1BA423B8" w14:textId="5ED57DED" w:rsidR="00E550F7" w:rsidRPr="00121E3A" w:rsidRDefault="00E550F7" w:rsidP="006D1C6E">
            <w:pPr>
              <w:spacing w:after="0"/>
              <w:rPr>
                <w:rFonts w:ascii="Aptos" w:hAnsi="Aptos"/>
                <w:sz w:val="22"/>
                <w:szCs w:val="22"/>
                <w:lang w:val="en-US"/>
              </w:rPr>
            </w:pPr>
            <w:r w:rsidRPr="00121E3A">
              <w:rPr>
                <w:rFonts w:ascii="Aptos" w:hAnsi="Aptos"/>
                <w:sz w:val="22"/>
                <w:szCs w:val="22"/>
                <w:lang w:val="en-US"/>
              </w:rPr>
              <w:t>CHAIRMAN</w:t>
            </w:r>
          </w:p>
        </w:tc>
        <w:tc>
          <w:tcPr>
            <w:tcW w:w="1735" w:type="pct"/>
            <w:shd w:val="clear" w:color="auto" w:fill="FFFFFF"/>
            <w:tcMar>
              <w:top w:w="0" w:type="dxa"/>
              <w:left w:w="108" w:type="dxa"/>
              <w:bottom w:w="0" w:type="dxa"/>
              <w:right w:w="108" w:type="dxa"/>
            </w:tcMar>
            <w:hideMark/>
          </w:tcPr>
          <w:p w14:paraId="0DC1A43E" w14:textId="77777777" w:rsidR="00B31F0B" w:rsidRPr="00121E3A" w:rsidRDefault="00B31F0B" w:rsidP="00B31F0B">
            <w:pPr>
              <w:spacing w:after="0"/>
              <w:rPr>
                <w:rFonts w:ascii="Aptos" w:hAnsi="Aptos"/>
                <w:sz w:val="22"/>
                <w:szCs w:val="22"/>
                <w:lang w:val="en-US"/>
              </w:rPr>
            </w:pPr>
            <w:r w:rsidRPr="00121E3A">
              <w:rPr>
                <w:rFonts w:ascii="Aptos" w:hAnsi="Aptos"/>
                <w:sz w:val="22"/>
                <w:szCs w:val="22"/>
                <w:lang w:val="en-US"/>
              </w:rPr>
              <w:t>Managing Director</w:t>
            </w:r>
          </w:p>
          <w:p w14:paraId="1D7C5379" w14:textId="7F7CC1BE" w:rsidR="00E550F7" w:rsidRPr="00121E3A" w:rsidRDefault="00B31F0B" w:rsidP="006D1C6E">
            <w:pPr>
              <w:spacing w:after="0"/>
              <w:rPr>
                <w:rFonts w:ascii="Aptos" w:hAnsi="Aptos"/>
                <w:sz w:val="22"/>
                <w:szCs w:val="22"/>
                <w:lang w:val="en-US"/>
              </w:rPr>
            </w:pPr>
            <w:r w:rsidRPr="00121E3A">
              <w:rPr>
                <w:rFonts w:ascii="Aptos" w:hAnsi="Aptos"/>
                <w:sz w:val="22"/>
                <w:szCs w:val="22"/>
                <w:lang w:val="en-US"/>
              </w:rPr>
              <w:t>Afcons Infrastructure Ltd.</w:t>
            </w:r>
            <w:r w:rsidRPr="00121E3A">
              <w:rPr>
                <w:rFonts w:ascii="Aptos" w:hAnsi="Aptos"/>
                <w:sz w:val="22"/>
                <w:szCs w:val="22"/>
                <w:lang w:val="en-US"/>
              </w:rPr>
              <w:br/>
              <w:t>16, Shah Industrial Estate, Veera Desai Road, Azad Nagar, Andheri West, Mumbai - 400053</w:t>
            </w:r>
          </w:p>
        </w:tc>
        <w:tc>
          <w:tcPr>
            <w:tcW w:w="2040" w:type="pct"/>
            <w:shd w:val="clear" w:color="auto" w:fill="FFFFFF"/>
            <w:tcMar>
              <w:top w:w="0" w:type="dxa"/>
              <w:left w:w="108" w:type="dxa"/>
              <w:bottom w:w="0" w:type="dxa"/>
              <w:right w:w="108" w:type="dxa"/>
            </w:tcMar>
          </w:tcPr>
          <w:p w14:paraId="7F13B0A5" w14:textId="16AFF88D" w:rsidR="00E550F7" w:rsidRPr="00121E3A" w:rsidRDefault="00E550F7" w:rsidP="006D1C6E">
            <w:pPr>
              <w:spacing w:after="0"/>
              <w:rPr>
                <w:rFonts w:ascii="Aptos" w:hAnsi="Aptos"/>
                <w:sz w:val="22"/>
                <w:szCs w:val="22"/>
                <w:lang w:val="en-US"/>
              </w:rPr>
            </w:pPr>
            <w:hyperlink r:id="rId8" w:tgtFrame="_blank" w:history="1">
              <w:r w:rsidRPr="00121E3A">
                <w:rPr>
                  <w:rStyle w:val="Hyperlink"/>
                  <w:rFonts w:ascii="Aptos" w:hAnsi="Aptos"/>
                  <w:sz w:val="22"/>
                  <w:szCs w:val="22"/>
                </w:rPr>
                <w:t>chairman@pharmexcil.com</w:t>
              </w:r>
            </w:hyperlink>
          </w:p>
        </w:tc>
      </w:tr>
      <w:tr w:rsidR="00E550F7" w:rsidRPr="00121E3A" w14:paraId="6684066D" w14:textId="77777777" w:rsidTr="00E550F7">
        <w:tc>
          <w:tcPr>
            <w:tcW w:w="1224" w:type="pct"/>
            <w:shd w:val="clear" w:color="auto" w:fill="FFFFFF"/>
            <w:tcMar>
              <w:top w:w="0" w:type="dxa"/>
              <w:left w:w="108" w:type="dxa"/>
              <w:bottom w:w="0" w:type="dxa"/>
              <w:right w:w="108" w:type="dxa"/>
            </w:tcMar>
            <w:hideMark/>
          </w:tcPr>
          <w:p w14:paraId="79471351" w14:textId="77777777" w:rsidR="00B31F0B" w:rsidRPr="00121E3A" w:rsidRDefault="00B31F0B" w:rsidP="006D1C6E">
            <w:pPr>
              <w:spacing w:after="0"/>
              <w:rPr>
                <w:rFonts w:ascii="Aptos" w:hAnsi="Aptos"/>
                <w:b/>
                <w:bCs/>
                <w:sz w:val="22"/>
                <w:szCs w:val="22"/>
              </w:rPr>
            </w:pPr>
            <w:r w:rsidRPr="00121E3A">
              <w:rPr>
                <w:rFonts w:ascii="Aptos" w:hAnsi="Aptos"/>
                <w:b/>
                <w:bCs/>
                <w:sz w:val="22"/>
                <w:szCs w:val="22"/>
              </w:rPr>
              <w:t>Shri A R Soni</w:t>
            </w:r>
          </w:p>
          <w:p w14:paraId="5D90D289" w14:textId="35758A4A" w:rsidR="00E550F7" w:rsidRPr="00121E3A" w:rsidRDefault="00E550F7" w:rsidP="006D1C6E">
            <w:pPr>
              <w:spacing w:after="0"/>
              <w:rPr>
                <w:rFonts w:ascii="Aptos" w:hAnsi="Aptos"/>
                <w:sz w:val="22"/>
                <w:szCs w:val="22"/>
                <w:lang w:val="en-US"/>
              </w:rPr>
            </w:pPr>
            <w:r w:rsidRPr="00121E3A">
              <w:rPr>
                <w:rFonts w:ascii="Aptos" w:hAnsi="Aptos"/>
                <w:sz w:val="22"/>
                <w:szCs w:val="22"/>
                <w:lang w:val="en-US"/>
              </w:rPr>
              <w:t xml:space="preserve">VICE-CHAIRMAN  </w:t>
            </w:r>
          </w:p>
        </w:tc>
        <w:tc>
          <w:tcPr>
            <w:tcW w:w="1735" w:type="pct"/>
            <w:shd w:val="clear" w:color="auto" w:fill="FFFFFF"/>
            <w:tcMar>
              <w:top w:w="0" w:type="dxa"/>
              <w:left w:w="108" w:type="dxa"/>
              <w:bottom w:w="0" w:type="dxa"/>
              <w:right w:w="108" w:type="dxa"/>
            </w:tcMar>
            <w:hideMark/>
          </w:tcPr>
          <w:p w14:paraId="2700999A" w14:textId="77777777" w:rsidR="00B31F0B" w:rsidRPr="00121E3A" w:rsidRDefault="00B31F0B" w:rsidP="00B31F0B">
            <w:pPr>
              <w:spacing w:after="0"/>
              <w:rPr>
                <w:rFonts w:ascii="Aptos" w:hAnsi="Aptos"/>
                <w:sz w:val="22"/>
                <w:szCs w:val="22"/>
                <w:lang w:val="en-US"/>
              </w:rPr>
            </w:pPr>
            <w:r w:rsidRPr="00121E3A">
              <w:rPr>
                <w:rFonts w:ascii="Aptos" w:hAnsi="Aptos"/>
                <w:sz w:val="22"/>
                <w:szCs w:val="22"/>
                <w:lang w:val="en-US"/>
              </w:rPr>
              <w:t>Executive VP &amp; Head - Corporate Affairs</w:t>
            </w:r>
          </w:p>
          <w:p w14:paraId="10086614" w14:textId="77AE9EC6" w:rsidR="00E550F7" w:rsidRPr="00121E3A" w:rsidRDefault="00B31F0B" w:rsidP="006D1C6E">
            <w:pPr>
              <w:spacing w:after="0"/>
              <w:rPr>
                <w:rFonts w:ascii="Aptos" w:hAnsi="Aptos"/>
                <w:sz w:val="22"/>
                <w:szCs w:val="22"/>
                <w:lang w:val="en-US"/>
              </w:rPr>
            </w:pPr>
            <w:r w:rsidRPr="00121E3A">
              <w:rPr>
                <w:rFonts w:ascii="Aptos" w:hAnsi="Aptos"/>
                <w:sz w:val="22"/>
                <w:szCs w:val="22"/>
                <w:lang w:val="en-US"/>
              </w:rPr>
              <w:t>Larsen &amp; Toubro Limited</w:t>
            </w:r>
            <w:r w:rsidRPr="00121E3A">
              <w:rPr>
                <w:rFonts w:ascii="Aptos" w:hAnsi="Aptos"/>
                <w:sz w:val="22"/>
                <w:szCs w:val="22"/>
                <w:lang w:val="en-US"/>
              </w:rPr>
              <w:br/>
              <w:t xml:space="preserve">World Trade Tower, Ground Floor, </w:t>
            </w:r>
            <w:proofErr w:type="spellStart"/>
            <w:r w:rsidRPr="00121E3A">
              <w:rPr>
                <w:rFonts w:ascii="Aptos" w:hAnsi="Aptos"/>
                <w:sz w:val="22"/>
                <w:szCs w:val="22"/>
                <w:lang w:val="en-US"/>
              </w:rPr>
              <w:t>Barakhamba</w:t>
            </w:r>
            <w:proofErr w:type="spellEnd"/>
            <w:r w:rsidRPr="00121E3A">
              <w:rPr>
                <w:rFonts w:ascii="Aptos" w:hAnsi="Aptos"/>
                <w:sz w:val="22"/>
                <w:szCs w:val="22"/>
                <w:lang w:val="en-US"/>
              </w:rPr>
              <w:t xml:space="preserve"> Lane, New Delhi- 110001</w:t>
            </w:r>
          </w:p>
        </w:tc>
        <w:tc>
          <w:tcPr>
            <w:tcW w:w="2040" w:type="pct"/>
            <w:shd w:val="clear" w:color="auto" w:fill="FFFFFF"/>
            <w:tcMar>
              <w:top w:w="0" w:type="dxa"/>
              <w:left w:w="108" w:type="dxa"/>
              <w:bottom w:w="0" w:type="dxa"/>
              <w:right w:w="108" w:type="dxa"/>
            </w:tcMar>
          </w:tcPr>
          <w:p w14:paraId="449C4530" w14:textId="169DAEDF" w:rsidR="00E550F7" w:rsidRPr="00121E3A" w:rsidRDefault="00E550F7" w:rsidP="006D1C6E">
            <w:pPr>
              <w:spacing w:after="0"/>
              <w:rPr>
                <w:rFonts w:ascii="Aptos" w:hAnsi="Aptos"/>
                <w:sz w:val="22"/>
                <w:szCs w:val="22"/>
                <w:lang w:val="en-US"/>
              </w:rPr>
            </w:pPr>
            <w:r w:rsidRPr="00121E3A">
              <w:rPr>
                <w:rFonts w:ascii="Aptos" w:hAnsi="Aptos"/>
                <w:sz w:val="22"/>
                <w:szCs w:val="22"/>
              </w:rPr>
              <w:t>Email: vicechairman@pharmexcil.com</w:t>
            </w:r>
          </w:p>
          <w:p w14:paraId="3A170F64" w14:textId="77777777" w:rsidR="00E550F7" w:rsidRPr="00121E3A" w:rsidRDefault="00E550F7" w:rsidP="006D1C6E">
            <w:pPr>
              <w:rPr>
                <w:rFonts w:ascii="Aptos" w:hAnsi="Aptos"/>
                <w:sz w:val="22"/>
                <w:szCs w:val="22"/>
                <w:lang w:val="en-US"/>
              </w:rPr>
            </w:pPr>
          </w:p>
          <w:p w14:paraId="21B637B6" w14:textId="77777777" w:rsidR="00E550F7" w:rsidRPr="00121E3A" w:rsidRDefault="00E550F7" w:rsidP="006D1C6E">
            <w:pPr>
              <w:jc w:val="right"/>
              <w:rPr>
                <w:rFonts w:ascii="Aptos" w:hAnsi="Aptos"/>
                <w:sz w:val="22"/>
                <w:szCs w:val="22"/>
                <w:lang w:val="en-US"/>
              </w:rPr>
            </w:pPr>
          </w:p>
        </w:tc>
      </w:tr>
    </w:tbl>
    <w:p w14:paraId="37AA2196" w14:textId="77777777" w:rsidR="00DF1C1E" w:rsidRPr="00121E3A" w:rsidRDefault="00DF1C1E" w:rsidP="002E5444">
      <w:pPr>
        <w:tabs>
          <w:tab w:val="left" w:pos="90"/>
          <w:tab w:val="left" w:pos="3078"/>
        </w:tabs>
        <w:spacing w:after="0" w:line="240" w:lineRule="auto"/>
        <w:textAlignment w:val="baseline"/>
        <w:rPr>
          <w:rFonts w:ascii="Aptos" w:eastAsia="Times New Roman" w:hAnsi="Aptos" w:cs="Segoe UI"/>
          <w:b/>
          <w:bCs/>
          <w:kern w:val="0"/>
          <w:sz w:val="22"/>
          <w:szCs w:val="22"/>
          <w14:ligatures w14:val="none"/>
        </w:rPr>
      </w:pPr>
    </w:p>
    <w:p w14:paraId="06C25685" w14:textId="77777777" w:rsidR="00B956B7" w:rsidRPr="00121E3A" w:rsidRDefault="00B956B7" w:rsidP="002E5444">
      <w:pPr>
        <w:tabs>
          <w:tab w:val="left" w:pos="90"/>
          <w:tab w:val="left" w:pos="3078"/>
        </w:tabs>
        <w:spacing w:after="0" w:line="240" w:lineRule="auto"/>
        <w:textAlignment w:val="baseline"/>
        <w:rPr>
          <w:rFonts w:ascii="Aptos" w:eastAsia="Times New Roman" w:hAnsi="Aptos" w:cs="Segoe UI"/>
          <w:b/>
          <w:bCs/>
          <w:kern w:val="0"/>
          <w:sz w:val="22"/>
          <w:szCs w:val="22"/>
          <w14:ligatures w14:val="none"/>
        </w:rPr>
      </w:pPr>
    </w:p>
    <w:p w14:paraId="23FCB315" w14:textId="6DECE4D4" w:rsidR="000100C4" w:rsidRPr="00121E3A" w:rsidRDefault="000100C4" w:rsidP="002E5444">
      <w:pPr>
        <w:tabs>
          <w:tab w:val="left" w:pos="90"/>
          <w:tab w:val="left" w:pos="3078"/>
        </w:tabs>
        <w:spacing w:after="0" w:line="240" w:lineRule="auto"/>
        <w:textAlignment w:val="baseline"/>
        <w:rPr>
          <w:rFonts w:ascii="Aptos" w:eastAsia="Times New Roman" w:hAnsi="Aptos" w:cs="Segoe UI"/>
          <w:kern w:val="0"/>
          <w:sz w:val="22"/>
          <w:szCs w:val="22"/>
          <w:lang w:val="en-US"/>
          <w14:ligatures w14:val="none"/>
        </w:rPr>
      </w:pPr>
    </w:p>
    <w:tbl>
      <w:tblPr>
        <w:tblW w:w="5797" w:type="dxa"/>
        <w:shd w:val="clear" w:color="auto" w:fill="FFFFFF"/>
        <w:tblCellMar>
          <w:left w:w="0" w:type="dxa"/>
          <w:right w:w="0" w:type="dxa"/>
        </w:tblCellMar>
        <w:tblLook w:val="04A0" w:firstRow="1" w:lastRow="0" w:firstColumn="1" w:lastColumn="0" w:noHBand="0" w:noVBand="1"/>
      </w:tblPr>
      <w:tblGrid>
        <w:gridCol w:w="5797"/>
      </w:tblGrid>
      <w:tr w:rsidR="00DF1C1E" w:rsidRPr="00121E3A" w14:paraId="4B79B147" w14:textId="77777777">
        <w:tc>
          <w:tcPr>
            <w:tcW w:w="0" w:type="auto"/>
            <w:tcBorders>
              <w:top w:val="nil"/>
              <w:left w:val="nil"/>
              <w:bottom w:val="nil"/>
              <w:right w:val="nil"/>
            </w:tcBorders>
            <w:shd w:val="clear" w:color="auto" w:fill="FFFFFF"/>
            <w:hideMark/>
          </w:tcPr>
          <w:p w14:paraId="1668BF25" w14:textId="73974B05" w:rsidR="00DF1C1E" w:rsidRPr="00121E3A" w:rsidRDefault="00DF1C1E" w:rsidP="00DF1C1E">
            <w:pPr>
              <w:spacing w:after="0" w:line="240" w:lineRule="auto"/>
              <w:textAlignment w:val="baseline"/>
              <w:rPr>
                <w:rFonts w:ascii="Aptos" w:eastAsia="Times New Roman" w:hAnsi="Aptos" w:cs="Segoe UI"/>
                <w:kern w:val="0"/>
                <w:sz w:val="22"/>
                <w:szCs w:val="22"/>
                <w:lang w:val="en-US"/>
                <w14:ligatures w14:val="none"/>
              </w:rPr>
            </w:pPr>
          </w:p>
        </w:tc>
      </w:tr>
    </w:tbl>
    <w:p w14:paraId="2BC8654D" w14:textId="5A2A3182" w:rsidR="00DF1C1E" w:rsidRPr="00121E3A" w:rsidRDefault="00B448C8" w:rsidP="00B448C8">
      <w:pPr>
        <w:spacing w:after="0" w:line="240" w:lineRule="auto"/>
        <w:jc w:val="center"/>
        <w:textAlignment w:val="baseline"/>
        <w:rPr>
          <w:rFonts w:ascii="Aptos" w:eastAsia="Times New Roman" w:hAnsi="Aptos" w:cs="Segoe UI"/>
          <w:kern w:val="0"/>
          <w:sz w:val="22"/>
          <w:szCs w:val="22"/>
          <w:lang w:val="en-US"/>
          <w14:ligatures w14:val="none"/>
        </w:rPr>
      </w:pPr>
      <w:r>
        <w:rPr>
          <w:rFonts w:ascii="Aptos" w:eastAsia="Times New Roman" w:hAnsi="Aptos" w:cs="Segoe UI"/>
          <w:kern w:val="0"/>
          <w:sz w:val="22"/>
          <w:szCs w:val="22"/>
          <w:lang w:val="en-US"/>
          <w14:ligatures w14:val="none"/>
        </w:rPr>
        <w:t>****</w:t>
      </w:r>
    </w:p>
    <w:sectPr w:rsidR="00DF1C1E" w:rsidRPr="00121E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D1EE4" w14:textId="77777777" w:rsidR="008743F1" w:rsidRDefault="008743F1" w:rsidP="00505AE7">
      <w:pPr>
        <w:spacing w:after="0" w:line="240" w:lineRule="auto"/>
      </w:pPr>
      <w:r>
        <w:separator/>
      </w:r>
    </w:p>
  </w:endnote>
  <w:endnote w:type="continuationSeparator" w:id="0">
    <w:p w14:paraId="4DC6684D" w14:textId="77777777" w:rsidR="008743F1" w:rsidRDefault="008743F1" w:rsidP="00505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B50E9" w14:textId="77777777" w:rsidR="008743F1" w:rsidRDefault="008743F1" w:rsidP="00505AE7">
      <w:pPr>
        <w:spacing w:after="0" w:line="240" w:lineRule="auto"/>
      </w:pPr>
      <w:r>
        <w:separator/>
      </w:r>
    </w:p>
  </w:footnote>
  <w:footnote w:type="continuationSeparator" w:id="0">
    <w:p w14:paraId="263500F7" w14:textId="77777777" w:rsidR="008743F1" w:rsidRDefault="008743F1" w:rsidP="00505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D02"/>
    <w:multiLevelType w:val="hybridMultilevel"/>
    <w:tmpl w:val="327A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7446"/>
    <w:multiLevelType w:val="multilevel"/>
    <w:tmpl w:val="E274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F0A20"/>
    <w:multiLevelType w:val="multilevel"/>
    <w:tmpl w:val="4DB6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C6ADD"/>
    <w:multiLevelType w:val="hybridMultilevel"/>
    <w:tmpl w:val="EED61FCA"/>
    <w:lvl w:ilvl="0" w:tplc="F80EDB62">
      <w:start w:val="1"/>
      <w:numFmt w:val="bullet"/>
      <w:lvlText w:val="•"/>
      <w:lvlJc w:val="left"/>
      <w:pPr>
        <w:tabs>
          <w:tab w:val="num" w:pos="720"/>
        </w:tabs>
        <w:ind w:left="720" w:hanging="360"/>
      </w:pPr>
      <w:rPr>
        <w:rFonts w:ascii="Arial" w:hAnsi="Arial" w:hint="default"/>
      </w:rPr>
    </w:lvl>
    <w:lvl w:ilvl="1" w:tplc="F278764A" w:tentative="1">
      <w:start w:val="1"/>
      <w:numFmt w:val="bullet"/>
      <w:lvlText w:val="•"/>
      <w:lvlJc w:val="left"/>
      <w:pPr>
        <w:tabs>
          <w:tab w:val="num" w:pos="1440"/>
        </w:tabs>
        <w:ind w:left="1440" w:hanging="360"/>
      </w:pPr>
      <w:rPr>
        <w:rFonts w:ascii="Arial" w:hAnsi="Arial" w:hint="default"/>
      </w:rPr>
    </w:lvl>
    <w:lvl w:ilvl="2" w:tplc="518A7F94" w:tentative="1">
      <w:start w:val="1"/>
      <w:numFmt w:val="bullet"/>
      <w:lvlText w:val="•"/>
      <w:lvlJc w:val="left"/>
      <w:pPr>
        <w:tabs>
          <w:tab w:val="num" w:pos="2160"/>
        </w:tabs>
        <w:ind w:left="2160" w:hanging="360"/>
      </w:pPr>
      <w:rPr>
        <w:rFonts w:ascii="Arial" w:hAnsi="Arial" w:hint="default"/>
      </w:rPr>
    </w:lvl>
    <w:lvl w:ilvl="3" w:tplc="C2F6EFCA" w:tentative="1">
      <w:start w:val="1"/>
      <w:numFmt w:val="bullet"/>
      <w:lvlText w:val="•"/>
      <w:lvlJc w:val="left"/>
      <w:pPr>
        <w:tabs>
          <w:tab w:val="num" w:pos="2880"/>
        </w:tabs>
        <w:ind w:left="2880" w:hanging="360"/>
      </w:pPr>
      <w:rPr>
        <w:rFonts w:ascii="Arial" w:hAnsi="Arial" w:hint="default"/>
      </w:rPr>
    </w:lvl>
    <w:lvl w:ilvl="4" w:tplc="D8303E98" w:tentative="1">
      <w:start w:val="1"/>
      <w:numFmt w:val="bullet"/>
      <w:lvlText w:val="•"/>
      <w:lvlJc w:val="left"/>
      <w:pPr>
        <w:tabs>
          <w:tab w:val="num" w:pos="3600"/>
        </w:tabs>
        <w:ind w:left="3600" w:hanging="360"/>
      </w:pPr>
      <w:rPr>
        <w:rFonts w:ascii="Arial" w:hAnsi="Arial" w:hint="default"/>
      </w:rPr>
    </w:lvl>
    <w:lvl w:ilvl="5" w:tplc="AFEA476C" w:tentative="1">
      <w:start w:val="1"/>
      <w:numFmt w:val="bullet"/>
      <w:lvlText w:val="•"/>
      <w:lvlJc w:val="left"/>
      <w:pPr>
        <w:tabs>
          <w:tab w:val="num" w:pos="4320"/>
        </w:tabs>
        <w:ind w:left="4320" w:hanging="360"/>
      </w:pPr>
      <w:rPr>
        <w:rFonts w:ascii="Arial" w:hAnsi="Arial" w:hint="default"/>
      </w:rPr>
    </w:lvl>
    <w:lvl w:ilvl="6" w:tplc="63EEFA22" w:tentative="1">
      <w:start w:val="1"/>
      <w:numFmt w:val="bullet"/>
      <w:lvlText w:val="•"/>
      <w:lvlJc w:val="left"/>
      <w:pPr>
        <w:tabs>
          <w:tab w:val="num" w:pos="5040"/>
        </w:tabs>
        <w:ind w:left="5040" w:hanging="360"/>
      </w:pPr>
      <w:rPr>
        <w:rFonts w:ascii="Arial" w:hAnsi="Arial" w:hint="default"/>
      </w:rPr>
    </w:lvl>
    <w:lvl w:ilvl="7" w:tplc="9C1EBB44" w:tentative="1">
      <w:start w:val="1"/>
      <w:numFmt w:val="bullet"/>
      <w:lvlText w:val="•"/>
      <w:lvlJc w:val="left"/>
      <w:pPr>
        <w:tabs>
          <w:tab w:val="num" w:pos="5760"/>
        </w:tabs>
        <w:ind w:left="5760" w:hanging="360"/>
      </w:pPr>
      <w:rPr>
        <w:rFonts w:ascii="Arial" w:hAnsi="Arial" w:hint="default"/>
      </w:rPr>
    </w:lvl>
    <w:lvl w:ilvl="8" w:tplc="936279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6762B4"/>
    <w:multiLevelType w:val="multilevel"/>
    <w:tmpl w:val="DB14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467F6"/>
    <w:multiLevelType w:val="multilevel"/>
    <w:tmpl w:val="1DD8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6315E"/>
    <w:multiLevelType w:val="hybridMultilevel"/>
    <w:tmpl w:val="63C282A6"/>
    <w:lvl w:ilvl="0" w:tplc="B4FA5850">
      <w:start w:val="1"/>
      <w:numFmt w:val="decimal"/>
      <w:lvlText w:val="%1."/>
      <w:lvlJc w:val="left"/>
      <w:pPr>
        <w:tabs>
          <w:tab w:val="num" w:pos="720"/>
        </w:tabs>
        <w:ind w:left="720" w:hanging="360"/>
      </w:pPr>
    </w:lvl>
    <w:lvl w:ilvl="1" w:tplc="82EE8D1E" w:tentative="1">
      <w:start w:val="1"/>
      <w:numFmt w:val="decimal"/>
      <w:lvlText w:val="%2."/>
      <w:lvlJc w:val="left"/>
      <w:pPr>
        <w:tabs>
          <w:tab w:val="num" w:pos="1440"/>
        </w:tabs>
        <w:ind w:left="1440" w:hanging="360"/>
      </w:pPr>
    </w:lvl>
    <w:lvl w:ilvl="2" w:tplc="2DA208BE" w:tentative="1">
      <w:start w:val="1"/>
      <w:numFmt w:val="decimal"/>
      <w:lvlText w:val="%3."/>
      <w:lvlJc w:val="left"/>
      <w:pPr>
        <w:tabs>
          <w:tab w:val="num" w:pos="2160"/>
        </w:tabs>
        <w:ind w:left="2160" w:hanging="360"/>
      </w:pPr>
    </w:lvl>
    <w:lvl w:ilvl="3" w:tplc="C62E710C" w:tentative="1">
      <w:start w:val="1"/>
      <w:numFmt w:val="decimal"/>
      <w:lvlText w:val="%4."/>
      <w:lvlJc w:val="left"/>
      <w:pPr>
        <w:tabs>
          <w:tab w:val="num" w:pos="2880"/>
        </w:tabs>
        <w:ind w:left="2880" w:hanging="360"/>
      </w:pPr>
    </w:lvl>
    <w:lvl w:ilvl="4" w:tplc="46F20590" w:tentative="1">
      <w:start w:val="1"/>
      <w:numFmt w:val="decimal"/>
      <w:lvlText w:val="%5."/>
      <w:lvlJc w:val="left"/>
      <w:pPr>
        <w:tabs>
          <w:tab w:val="num" w:pos="3600"/>
        </w:tabs>
        <w:ind w:left="3600" w:hanging="360"/>
      </w:pPr>
    </w:lvl>
    <w:lvl w:ilvl="5" w:tplc="D91EFDDE" w:tentative="1">
      <w:start w:val="1"/>
      <w:numFmt w:val="decimal"/>
      <w:lvlText w:val="%6."/>
      <w:lvlJc w:val="left"/>
      <w:pPr>
        <w:tabs>
          <w:tab w:val="num" w:pos="4320"/>
        </w:tabs>
        <w:ind w:left="4320" w:hanging="360"/>
      </w:pPr>
    </w:lvl>
    <w:lvl w:ilvl="6" w:tplc="E7B813A4" w:tentative="1">
      <w:start w:val="1"/>
      <w:numFmt w:val="decimal"/>
      <w:lvlText w:val="%7."/>
      <w:lvlJc w:val="left"/>
      <w:pPr>
        <w:tabs>
          <w:tab w:val="num" w:pos="5040"/>
        </w:tabs>
        <w:ind w:left="5040" w:hanging="360"/>
      </w:pPr>
    </w:lvl>
    <w:lvl w:ilvl="7" w:tplc="F95CFBA6" w:tentative="1">
      <w:start w:val="1"/>
      <w:numFmt w:val="decimal"/>
      <w:lvlText w:val="%8."/>
      <w:lvlJc w:val="left"/>
      <w:pPr>
        <w:tabs>
          <w:tab w:val="num" w:pos="5760"/>
        </w:tabs>
        <w:ind w:left="5760" w:hanging="360"/>
      </w:pPr>
    </w:lvl>
    <w:lvl w:ilvl="8" w:tplc="C31CB9AE" w:tentative="1">
      <w:start w:val="1"/>
      <w:numFmt w:val="decimal"/>
      <w:lvlText w:val="%9."/>
      <w:lvlJc w:val="left"/>
      <w:pPr>
        <w:tabs>
          <w:tab w:val="num" w:pos="6480"/>
        </w:tabs>
        <w:ind w:left="6480" w:hanging="360"/>
      </w:pPr>
    </w:lvl>
  </w:abstractNum>
  <w:abstractNum w:abstractNumId="7" w15:restartNumberingAfterBreak="0">
    <w:nsid w:val="2DCE6B63"/>
    <w:multiLevelType w:val="hybridMultilevel"/>
    <w:tmpl w:val="E2E864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03B735F"/>
    <w:multiLevelType w:val="hybridMultilevel"/>
    <w:tmpl w:val="8D2414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2261C1A"/>
    <w:multiLevelType w:val="multilevel"/>
    <w:tmpl w:val="A5A8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E686B"/>
    <w:multiLevelType w:val="multilevel"/>
    <w:tmpl w:val="18083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773EC"/>
    <w:multiLevelType w:val="hybridMultilevel"/>
    <w:tmpl w:val="9DDC868E"/>
    <w:lvl w:ilvl="0" w:tplc="E88499F4">
      <w:numFmt w:val="bullet"/>
      <w:lvlText w:val="-"/>
      <w:lvlJc w:val="left"/>
      <w:pPr>
        <w:ind w:left="408" w:hanging="360"/>
      </w:pPr>
      <w:rPr>
        <w:rFonts w:ascii="Aptos Display" w:eastAsiaTheme="minorHAnsi" w:hAnsi="Aptos Display" w:cstheme="minorBidi" w:hint="default"/>
      </w:rPr>
    </w:lvl>
    <w:lvl w:ilvl="1" w:tplc="40090003" w:tentative="1">
      <w:start w:val="1"/>
      <w:numFmt w:val="bullet"/>
      <w:lvlText w:val="o"/>
      <w:lvlJc w:val="left"/>
      <w:pPr>
        <w:ind w:left="1128" w:hanging="360"/>
      </w:pPr>
      <w:rPr>
        <w:rFonts w:ascii="Courier New" w:hAnsi="Courier New" w:cs="Courier New" w:hint="default"/>
      </w:rPr>
    </w:lvl>
    <w:lvl w:ilvl="2" w:tplc="40090005" w:tentative="1">
      <w:start w:val="1"/>
      <w:numFmt w:val="bullet"/>
      <w:lvlText w:val=""/>
      <w:lvlJc w:val="left"/>
      <w:pPr>
        <w:ind w:left="1848" w:hanging="360"/>
      </w:pPr>
      <w:rPr>
        <w:rFonts w:ascii="Wingdings" w:hAnsi="Wingdings" w:hint="default"/>
      </w:rPr>
    </w:lvl>
    <w:lvl w:ilvl="3" w:tplc="40090001" w:tentative="1">
      <w:start w:val="1"/>
      <w:numFmt w:val="bullet"/>
      <w:lvlText w:val=""/>
      <w:lvlJc w:val="left"/>
      <w:pPr>
        <w:ind w:left="2568" w:hanging="360"/>
      </w:pPr>
      <w:rPr>
        <w:rFonts w:ascii="Symbol" w:hAnsi="Symbol" w:hint="default"/>
      </w:rPr>
    </w:lvl>
    <w:lvl w:ilvl="4" w:tplc="40090003" w:tentative="1">
      <w:start w:val="1"/>
      <w:numFmt w:val="bullet"/>
      <w:lvlText w:val="o"/>
      <w:lvlJc w:val="left"/>
      <w:pPr>
        <w:ind w:left="3288" w:hanging="360"/>
      </w:pPr>
      <w:rPr>
        <w:rFonts w:ascii="Courier New" w:hAnsi="Courier New" w:cs="Courier New" w:hint="default"/>
      </w:rPr>
    </w:lvl>
    <w:lvl w:ilvl="5" w:tplc="40090005" w:tentative="1">
      <w:start w:val="1"/>
      <w:numFmt w:val="bullet"/>
      <w:lvlText w:val=""/>
      <w:lvlJc w:val="left"/>
      <w:pPr>
        <w:ind w:left="4008" w:hanging="360"/>
      </w:pPr>
      <w:rPr>
        <w:rFonts w:ascii="Wingdings" w:hAnsi="Wingdings" w:hint="default"/>
      </w:rPr>
    </w:lvl>
    <w:lvl w:ilvl="6" w:tplc="40090001" w:tentative="1">
      <w:start w:val="1"/>
      <w:numFmt w:val="bullet"/>
      <w:lvlText w:val=""/>
      <w:lvlJc w:val="left"/>
      <w:pPr>
        <w:ind w:left="4728" w:hanging="360"/>
      </w:pPr>
      <w:rPr>
        <w:rFonts w:ascii="Symbol" w:hAnsi="Symbol" w:hint="default"/>
      </w:rPr>
    </w:lvl>
    <w:lvl w:ilvl="7" w:tplc="40090003" w:tentative="1">
      <w:start w:val="1"/>
      <w:numFmt w:val="bullet"/>
      <w:lvlText w:val="o"/>
      <w:lvlJc w:val="left"/>
      <w:pPr>
        <w:ind w:left="5448" w:hanging="360"/>
      </w:pPr>
      <w:rPr>
        <w:rFonts w:ascii="Courier New" w:hAnsi="Courier New" w:cs="Courier New" w:hint="default"/>
      </w:rPr>
    </w:lvl>
    <w:lvl w:ilvl="8" w:tplc="40090005" w:tentative="1">
      <w:start w:val="1"/>
      <w:numFmt w:val="bullet"/>
      <w:lvlText w:val=""/>
      <w:lvlJc w:val="left"/>
      <w:pPr>
        <w:ind w:left="6168" w:hanging="360"/>
      </w:pPr>
      <w:rPr>
        <w:rFonts w:ascii="Wingdings" w:hAnsi="Wingdings" w:hint="default"/>
      </w:rPr>
    </w:lvl>
  </w:abstractNum>
  <w:abstractNum w:abstractNumId="12" w15:restartNumberingAfterBreak="0">
    <w:nsid w:val="43BA6916"/>
    <w:multiLevelType w:val="multilevel"/>
    <w:tmpl w:val="6F3E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5F234C"/>
    <w:multiLevelType w:val="hybridMultilevel"/>
    <w:tmpl w:val="951E4B60"/>
    <w:lvl w:ilvl="0" w:tplc="F676C542">
      <w:start w:val="1"/>
      <w:numFmt w:val="decimal"/>
      <w:lvlText w:val="%1."/>
      <w:lvlJc w:val="left"/>
      <w:pPr>
        <w:tabs>
          <w:tab w:val="num" w:pos="720"/>
        </w:tabs>
        <w:ind w:left="720" w:hanging="360"/>
      </w:pPr>
    </w:lvl>
    <w:lvl w:ilvl="1" w:tplc="FF527C8E" w:tentative="1">
      <w:start w:val="1"/>
      <w:numFmt w:val="decimal"/>
      <w:lvlText w:val="%2."/>
      <w:lvlJc w:val="left"/>
      <w:pPr>
        <w:tabs>
          <w:tab w:val="num" w:pos="1440"/>
        </w:tabs>
        <w:ind w:left="1440" w:hanging="360"/>
      </w:pPr>
    </w:lvl>
    <w:lvl w:ilvl="2" w:tplc="E4D8B0A4" w:tentative="1">
      <w:start w:val="1"/>
      <w:numFmt w:val="decimal"/>
      <w:lvlText w:val="%3."/>
      <w:lvlJc w:val="left"/>
      <w:pPr>
        <w:tabs>
          <w:tab w:val="num" w:pos="2160"/>
        </w:tabs>
        <w:ind w:left="2160" w:hanging="360"/>
      </w:pPr>
    </w:lvl>
    <w:lvl w:ilvl="3" w:tplc="32C05C2C" w:tentative="1">
      <w:start w:val="1"/>
      <w:numFmt w:val="decimal"/>
      <w:lvlText w:val="%4."/>
      <w:lvlJc w:val="left"/>
      <w:pPr>
        <w:tabs>
          <w:tab w:val="num" w:pos="2880"/>
        </w:tabs>
        <w:ind w:left="2880" w:hanging="360"/>
      </w:pPr>
    </w:lvl>
    <w:lvl w:ilvl="4" w:tplc="6B4A8E9A" w:tentative="1">
      <w:start w:val="1"/>
      <w:numFmt w:val="decimal"/>
      <w:lvlText w:val="%5."/>
      <w:lvlJc w:val="left"/>
      <w:pPr>
        <w:tabs>
          <w:tab w:val="num" w:pos="3600"/>
        </w:tabs>
        <w:ind w:left="3600" w:hanging="360"/>
      </w:pPr>
    </w:lvl>
    <w:lvl w:ilvl="5" w:tplc="1F6827B6" w:tentative="1">
      <w:start w:val="1"/>
      <w:numFmt w:val="decimal"/>
      <w:lvlText w:val="%6."/>
      <w:lvlJc w:val="left"/>
      <w:pPr>
        <w:tabs>
          <w:tab w:val="num" w:pos="4320"/>
        </w:tabs>
        <w:ind w:left="4320" w:hanging="360"/>
      </w:pPr>
    </w:lvl>
    <w:lvl w:ilvl="6" w:tplc="DF64962C" w:tentative="1">
      <w:start w:val="1"/>
      <w:numFmt w:val="decimal"/>
      <w:lvlText w:val="%7."/>
      <w:lvlJc w:val="left"/>
      <w:pPr>
        <w:tabs>
          <w:tab w:val="num" w:pos="5040"/>
        </w:tabs>
        <w:ind w:left="5040" w:hanging="360"/>
      </w:pPr>
    </w:lvl>
    <w:lvl w:ilvl="7" w:tplc="87F08FDA" w:tentative="1">
      <w:start w:val="1"/>
      <w:numFmt w:val="decimal"/>
      <w:lvlText w:val="%8."/>
      <w:lvlJc w:val="left"/>
      <w:pPr>
        <w:tabs>
          <w:tab w:val="num" w:pos="5760"/>
        </w:tabs>
        <w:ind w:left="5760" w:hanging="360"/>
      </w:pPr>
    </w:lvl>
    <w:lvl w:ilvl="8" w:tplc="112074D6" w:tentative="1">
      <w:start w:val="1"/>
      <w:numFmt w:val="decimal"/>
      <w:lvlText w:val="%9."/>
      <w:lvlJc w:val="left"/>
      <w:pPr>
        <w:tabs>
          <w:tab w:val="num" w:pos="6480"/>
        </w:tabs>
        <w:ind w:left="6480" w:hanging="360"/>
      </w:pPr>
    </w:lvl>
  </w:abstractNum>
  <w:abstractNum w:abstractNumId="14" w15:restartNumberingAfterBreak="0">
    <w:nsid w:val="5A63497C"/>
    <w:multiLevelType w:val="multilevel"/>
    <w:tmpl w:val="9D72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AD07F3"/>
    <w:multiLevelType w:val="multilevel"/>
    <w:tmpl w:val="5E1C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7A3452"/>
    <w:multiLevelType w:val="hybridMultilevel"/>
    <w:tmpl w:val="E57EAA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29B2181"/>
    <w:multiLevelType w:val="hybridMultilevel"/>
    <w:tmpl w:val="F7AAC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591606"/>
    <w:multiLevelType w:val="multilevel"/>
    <w:tmpl w:val="3B7E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CC7015"/>
    <w:multiLevelType w:val="multilevel"/>
    <w:tmpl w:val="F7F2A7F6"/>
    <w:lvl w:ilvl="0">
      <w:start w:val="1"/>
      <w:numFmt w:val="decimal"/>
      <w:pStyle w:val="Heading1"/>
      <w:lvlText w:val="%1."/>
      <w:lvlJc w:val="left"/>
      <w:pPr>
        <w:ind w:left="720" w:hanging="363"/>
      </w:pPr>
      <w:rPr>
        <w:rFonts w:hint="default"/>
      </w:rPr>
    </w:lvl>
    <w:lvl w:ilvl="1">
      <w:start w:val="1"/>
      <w:numFmt w:val="decimal"/>
      <w:pStyle w:val="Heading2"/>
      <w:lvlText w:val="%1.%2."/>
      <w:lvlJc w:val="left"/>
      <w:pPr>
        <w:ind w:left="2607" w:hanging="357"/>
      </w:pPr>
      <w:rPr>
        <w:rFonts w:hint="default"/>
        <w:b/>
        <w:bCs w:val="0"/>
      </w:rPr>
    </w:lvl>
    <w:lvl w:ilvl="2">
      <w:start w:val="1"/>
      <w:numFmt w:val="decimal"/>
      <w:pStyle w:val="Heading3"/>
      <w:lvlText w:val="%1.%2.%3"/>
      <w:lvlJc w:val="right"/>
      <w:pPr>
        <w:ind w:left="720" w:hanging="510"/>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20" w15:restartNumberingAfterBreak="0">
    <w:nsid w:val="7278330E"/>
    <w:multiLevelType w:val="multilevel"/>
    <w:tmpl w:val="DDEE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958053">
    <w:abstractNumId w:val="7"/>
  </w:num>
  <w:num w:numId="2" w16cid:durableId="1993633354">
    <w:abstractNumId w:val="19"/>
  </w:num>
  <w:num w:numId="3" w16cid:durableId="302389752">
    <w:abstractNumId w:val="16"/>
  </w:num>
  <w:num w:numId="4" w16cid:durableId="1354266526">
    <w:abstractNumId w:val="8"/>
  </w:num>
  <w:num w:numId="5" w16cid:durableId="831793940">
    <w:abstractNumId w:val="10"/>
  </w:num>
  <w:num w:numId="6" w16cid:durableId="1180312224">
    <w:abstractNumId w:val="19"/>
  </w:num>
  <w:num w:numId="7" w16cid:durableId="45224332">
    <w:abstractNumId w:val="19"/>
  </w:num>
  <w:num w:numId="8" w16cid:durableId="2138915182">
    <w:abstractNumId w:val="19"/>
  </w:num>
  <w:num w:numId="9" w16cid:durableId="926231724">
    <w:abstractNumId w:val="18"/>
  </w:num>
  <w:num w:numId="10" w16cid:durableId="1397049378">
    <w:abstractNumId w:val="5"/>
  </w:num>
  <w:num w:numId="11" w16cid:durableId="1773941228">
    <w:abstractNumId w:val="2"/>
  </w:num>
  <w:num w:numId="12" w16cid:durableId="1154757620">
    <w:abstractNumId w:val="1"/>
  </w:num>
  <w:num w:numId="13" w16cid:durableId="190411892">
    <w:abstractNumId w:val="15"/>
  </w:num>
  <w:num w:numId="14" w16cid:durableId="1841384107">
    <w:abstractNumId w:val="9"/>
  </w:num>
  <w:num w:numId="15" w16cid:durableId="1218860137">
    <w:abstractNumId w:val="12"/>
  </w:num>
  <w:num w:numId="16" w16cid:durableId="1667972062">
    <w:abstractNumId w:val="13"/>
  </w:num>
  <w:num w:numId="17" w16cid:durableId="720248192">
    <w:abstractNumId w:val="11"/>
  </w:num>
  <w:num w:numId="18" w16cid:durableId="1764177922">
    <w:abstractNumId w:val="6"/>
  </w:num>
  <w:num w:numId="19" w16cid:durableId="488326878">
    <w:abstractNumId w:val="0"/>
  </w:num>
  <w:num w:numId="20" w16cid:durableId="2031180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848404">
    <w:abstractNumId w:val="19"/>
  </w:num>
  <w:num w:numId="22" w16cid:durableId="1100881145">
    <w:abstractNumId w:val="19"/>
  </w:num>
  <w:num w:numId="23" w16cid:durableId="431822525">
    <w:abstractNumId w:val="3"/>
  </w:num>
  <w:num w:numId="24" w16cid:durableId="10688413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3517100">
    <w:abstractNumId w:val="19"/>
  </w:num>
  <w:num w:numId="26" w16cid:durableId="972172576">
    <w:abstractNumId w:val="19"/>
  </w:num>
  <w:num w:numId="27" w16cid:durableId="577441774">
    <w:abstractNumId w:val="19"/>
  </w:num>
  <w:num w:numId="28" w16cid:durableId="170921399">
    <w:abstractNumId w:val="19"/>
  </w:num>
  <w:num w:numId="29" w16cid:durableId="167453213">
    <w:abstractNumId w:val="19"/>
  </w:num>
  <w:num w:numId="30" w16cid:durableId="31538648">
    <w:abstractNumId w:val="19"/>
  </w:num>
  <w:num w:numId="31" w16cid:durableId="916131079">
    <w:abstractNumId w:val="19"/>
  </w:num>
  <w:num w:numId="32" w16cid:durableId="531068089">
    <w:abstractNumId w:val="19"/>
  </w:num>
  <w:num w:numId="33" w16cid:durableId="1461147323">
    <w:abstractNumId w:val="19"/>
  </w:num>
  <w:num w:numId="34" w16cid:durableId="1511987129">
    <w:abstractNumId w:val="19"/>
  </w:num>
  <w:num w:numId="35" w16cid:durableId="2059669183">
    <w:abstractNumId w:val="14"/>
  </w:num>
  <w:num w:numId="36" w16cid:durableId="2084906173">
    <w:abstractNumId w:val="19"/>
  </w:num>
  <w:num w:numId="37" w16cid:durableId="1258561203">
    <w:abstractNumId w:val="4"/>
  </w:num>
  <w:num w:numId="38" w16cid:durableId="1418869787">
    <w:abstractNumId w:val="20"/>
  </w:num>
  <w:num w:numId="39" w16cid:durableId="540171988">
    <w:abstractNumId w:val="19"/>
  </w:num>
  <w:num w:numId="40" w16cid:durableId="948851437">
    <w:abstractNumId w:val="19"/>
  </w:num>
  <w:num w:numId="41" w16cid:durableId="634994077">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D1A"/>
    <w:rsid w:val="00001DE9"/>
    <w:rsid w:val="00002555"/>
    <w:rsid w:val="00005405"/>
    <w:rsid w:val="000068DE"/>
    <w:rsid w:val="000100C4"/>
    <w:rsid w:val="00011C53"/>
    <w:rsid w:val="00012CAE"/>
    <w:rsid w:val="00025D9A"/>
    <w:rsid w:val="00025F66"/>
    <w:rsid w:val="00030910"/>
    <w:rsid w:val="00030936"/>
    <w:rsid w:val="0003121E"/>
    <w:rsid w:val="00031561"/>
    <w:rsid w:val="00032956"/>
    <w:rsid w:val="00041F9A"/>
    <w:rsid w:val="000439B0"/>
    <w:rsid w:val="00044C04"/>
    <w:rsid w:val="000452C1"/>
    <w:rsid w:val="0004775C"/>
    <w:rsid w:val="00053C21"/>
    <w:rsid w:val="0005649C"/>
    <w:rsid w:val="00062F69"/>
    <w:rsid w:val="000678B8"/>
    <w:rsid w:val="00067D89"/>
    <w:rsid w:val="00070C06"/>
    <w:rsid w:val="00071E4D"/>
    <w:rsid w:val="00073F1B"/>
    <w:rsid w:val="00077C0C"/>
    <w:rsid w:val="00077EF4"/>
    <w:rsid w:val="00081DC3"/>
    <w:rsid w:val="0009145E"/>
    <w:rsid w:val="00092BBF"/>
    <w:rsid w:val="000958AD"/>
    <w:rsid w:val="000970BF"/>
    <w:rsid w:val="000A233A"/>
    <w:rsid w:val="000A2C80"/>
    <w:rsid w:val="000A44F5"/>
    <w:rsid w:val="000B4226"/>
    <w:rsid w:val="000B7F89"/>
    <w:rsid w:val="000C28F4"/>
    <w:rsid w:val="000C5CA0"/>
    <w:rsid w:val="000D3841"/>
    <w:rsid w:val="000E3125"/>
    <w:rsid w:val="000E4B50"/>
    <w:rsid w:val="000E4C44"/>
    <w:rsid w:val="000E4F76"/>
    <w:rsid w:val="000F31AE"/>
    <w:rsid w:val="000F62D6"/>
    <w:rsid w:val="001010BD"/>
    <w:rsid w:val="001030DA"/>
    <w:rsid w:val="001035E0"/>
    <w:rsid w:val="001071CA"/>
    <w:rsid w:val="001117B1"/>
    <w:rsid w:val="00114292"/>
    <w:rsid w:val="00114927"/>
    <w:rsid w:val="00115FF7"/>
    <w:rsid w:val="00116094"/>
    <w:rsid w:val="00121E3A"/>
    <w:rsid w:val="001241F5"/>
    <w:rsid w:val="00131AC7"/>
    <w:rsid w:val="00135527"/>
    <w:rsid w:val="001360F6"/>
    <w:rsid w:val="00142B42"/>
    <w:rsid w:val="0015066E"/>
    <w:rsid w:val="00151F3F"/>
    <w:rsid w:val="00154E02"/>
    <w:rsid w:val="001551C2"/>
    <w:rsid w:val="00155ACE"/>
    <w:rsid w:val="0015614C"/>
    <w:rsid w:val="00156715"/>
    <w:rsid w:val="00156FD7"/>
    <w:rsid w:val="00160790"/>
    <w:rsid w:val="00161906"/>
    <w:rsid w:val="001632F1"/>
    <w:rsid w:val="0016406C"/>
    <w:rsid w:val="001643F4"/>
    <w:rsid w:val="0016748C"/>
    <w:rsid w:val="00171481"/>
    <w:rsid w:val="0018285B"/>
    <w:rsid w:val="001953ED"/>
    <w:rsid w:val="001A746F"/>
    <w:rsid w:val="001B2450"/>
    <w:rsid w:val="001B67D0"/>
    <w:rsid w:val="001C3F0A"/>
    <w:rsid w:val="001D0AC8"/>
    <w:rsid w:val="001D1344"/>
    <w:rsid w:val="001D1D8C"/>
    <w:rsid w:val="001D3DB8"/>
    <w:rsid w:val="001D7DBA"/>
    <w:rsid w:val="001E1584"/>
    <w:rsid w:val="001E3F98"/>
    <w:rsid w:val="001F4236"/>
    <w:rsid w:val="0021005D"/>
    <w:rsid w:val="0021084E"/>
    <w:rsid w:val="00220A34"/>
    <w:rsid w:val="0022244A"/>
    <w:rsid w:val="0022259B"/>
    <w:rsid w:val="002273E7"/>
    <w:rsid w:val="002312BD"/>
    <w:rsid w:val="00232E57"/>
    <w:rsid w:val="00235858"/>
    <w:rsid w:val="00240F20"/>
    <w:rsid w:val="002460D7"/>
    <w:rsid w:val="00247126"/>
    <w:rsid w:val="00250397"/>
    <w:rsid w:val="00256206"/>
    <w:rsid w:val="00260623"/>
    <w:rsid w:val="0026134A"/>
    <w:rsid w:val="002617CC"/>
    <w:rsid w:val="00262E37"/>
    <w:rsid w:val="0026448F"/>
    <w:rsid w:val="00266BFB"/>
    <w:rsid w:val="002703F9"/>
    <w:rsid w:val="00270754"/>
    <w:rsid w:val="002738CA"/>
    <w:rsid w:val="002739E4"/>
    <w:rsid w:val="00276566"/>
    <w:rsid w:val="0028043A"/>
    <w:rsid w:val="00285981"/>
    <w:rsid w:val="00287779"/>
    <w:rsid w:val="002908C4"/>
    <w:rsid w:val="00291613"/>
    <w:rsid w:val="002924E0"/>
    <w:rsid w:val="0029325D"/>
    <w:rsid w:val="002936B7"/>
    <w:rsid w:val="002A22B4"/>
    <w:rsid w:val="002B31C1"/>
    <w:rsid w:val="002B7439"/>
    <w:rsid w:val="002B7B2A"/>
    <w:rsid w:val="002C0BA3"/>
    <w:rsid w:val="002C3C8E"/>
    <w:rsid w:val="002D2484"/>
    <w:rsid w:val="002D3094"/>
    <w:rsid w:val="002D46EB"/>
    <w:rsid w:val="002D5AF0"/>
    <w:rsid w:val="002D6DA2"/>
    <w:rsid w:val="002E5444"/>
    <w:rsid w:val="002F2031"/>
    <w:rsid w:val="002F4E31"/>
    <w:rsid w:val="002F7647"/>
    <w:rsid w:val="002F7A25"/>
    <w:rsid w:val="002F7F78"/>
    <w:rsid w:val="0030261A"/>
    <w:rsid w:val="00303678"/>
    <w:rsid w:val="0030571C"/>
    <w:rsid w:val="00306935"/>
    <w:rsid w:val="00306E7D"/>
    <w:rsid w:val="00310D31"/>
    <w:rsid w:val="00312C38"/>
    <w:rsid w:val="00316029"/>
    <w:rsid w:val="00316793"/>
    <w:rsid w:val="00324925"/>
    <w:rsid w:val="003278A9"/>
    <w:rsid w:val="00327BFC"/>
    <w:rsid w:val="00332254"/>
    <w:rsid w:val="00336684"/>
    <w:rsid w:val="003378FC"/>
    <w:rsid w:val="00340E30"/>
    <w:rsid w:val="0034129E"/>
    <w:rsid w:val="00346230"/>
    <w:rsid w:val="00350698"/>
    <w:rsid w:val="00354B92"/>
    <w:rsid w:val="0035522B"/>
    <w:rsid w:val="003656BC"/>
    <w:rsid w:val="00371189"/>
    <w:rsid w:val="003755FC"/>
    <w:rsid w:val="00377DA8"/>
    <w:rsid w:val="00383051"/>
    <w:rsid w:val="003848AD"/>
    <w:rsid w:val="00390A32"/>
    <w:rsid w:val="00396C19"/>
    <w:rsid w:val="003974F6"/>
    <w:rsid w:val="003A1C05"/>
    <w:rsid w:val="003A5A3D"/>
    <w:rsid w:val="003A6762"/>
    <w:rsid w:val="003B05CD"/>
    <w:rsid w:val="003B4E56"/>
    <w:rsid w:val="003C0B4F"/>
    <w:rsid w:val="003C374C"/>
    <w:rsid w:val="003C6085"/>
    <w:rsid w:val="003C7EEA"/>
    <w:rsid w:val="003C7FDB"/>
    <w:rsid w:val="003D4993"/>
    <w:rsid w:val="003D551C"/>
    <w:rsid w:val="003D576F"/>
    <w:rsid w:val="003D6A07"/>
    <w:rsid w:val="003D7A76"/>
    <w:rsid w:val="003E37E5"/>
    <w:rsid w:val="003E4340"/>
    <w:rsid w:val="003F2246"/>
    <w:rsid w:val="003F3EE8"/>
    <w:rsid w:val="004065C6"/>
    <w:rsid w:val="00406F26"/>
    <w:rsid w:val="00406F2D"/>
    <w:rsid w:val="0041097A"/>
    <w:rsid w:val="004158C2"/>
    <w:rsid w:val="00415B59"/>
    <w:rsid w:val="0042249A"/>
    <w:rsid w:val="0042765C"/>
    <w:rsid w:val="004318E4"/>
    <w:rsid w:val="004406E9"/>
    <w:rsid w:val="004437E7"/>
    <w:rsid w:val="00444B08"/>
    <w:rsid w:val="004507C1"/>
    <w:rsid w:val="00452CC0"/>
    <w:rsid w:val="0045422E"/>
    <w:rsid w:val="004548DA"/>
    <w:rsid w:val="004561E0"/>
    <w:rsid w:val="0046084B"/>
    <w:rsid w:val="00463392"/>
    <w:rsid w:val="00465735"/>
    <w:rsid w:val="00466F28"/>
    <w:rsid w:val="004712D8"/>
    <w:rsid w:val="00471FB4"/>
    <w:rsid w:val="00475E84"/>
    <w:rsid w:val="00480D66"/>
    <w:rsid w:val="00484AD4"/>
    <w:rsid w:val="00487385"/>
    <w:rsid w:val="00490013"/>
    <w:rsid w:val="0049308E"/>
    <w:rsid w:val="00493782"/>
    <w:rsid w:val="00494B14"/>
    <w:rsid w:val="00497EE4"/>
    <w:rsid w:val="004A135C"/>
    <w:rsid w:val="004A6451"/>
    <w:rsid w:val="004A6F4A"/>
    <w:rsid w:val="004A7DC0"/>
    <w:rsid w:val="004A7E4C"/>
    <w:rsid w:val="004B1AD8"/>
    <w:rsid w:val="004B3A51"/>
    <w:rsid w:val="004B3A81"/>
    <w:rsid w:val="004C0337"/>
    <w:rsid w:val="004C319F"/>
    <w:rsid w:val="004C4A44"/>
    <w:rsid w:val="004C59DE"/>
    <w:rsid w:val="004C5D6F"/>
    <w:rsid w:val="004C650B"/>
    <w:rsid w:val="004D442D"/>
    <w:rsid w:val="004E166D"/>
    <w:rsid w:val="004E25F2"/>
    <w:rsid w:val="004E3764"/>
    <w:rsid w:val="004E5235"/>
    <w:rsid w:val="004E79D0"/>
    <w:rsid w:val="004F1859"/>
    <w:rsid w:val="004F3CE9"/>
    <w:rsid w:val="004F6BA8"/>
    <w:rsid w:val="005005E2"/>
    <w:rsid w:val="00500D39"/>
    <w:rsid w:val="00500EB9"/>
    <w:rsid w:val="00504C62"/>
    <w:rsid w:val="00504E12"/>
    <w:rsid w:val="00505AE7"/>
    <w:rsid w:val="0050757F"/>
    <w:rsid w:val="00511678"/>
    <w:rsid w:val="005156F8"/>
    <w:rsid w:val="005170E4"/>
    <w:rsid w:val="0052165B"/>
    <w:rsid w:val="00532F79"/>
    <w:rsid w:val="0054182C"/>
    <w:rsid w:val="005428F8"/>
    <w:rsid w:val="00546178"/>
    <w:rsid w:val="00547E8A"/>
    <w:rsid w:val="00551662"/>
    <w:rsid w:val="005519F4"/>
    <w:rsid w:val="00551DF4"/>
    <w:rsid w:val="0055370C"/>
    <w:rsid w:val="00557382"/>
    <w:rsid w:val="00557723"/>
    <w:rsid w:val="00561107"/>
    <w:rsid w:val="00564684"/>
    <w:rsid w:val="005729A8"/>
    <w:rsid w:val="00574692"/>
    <w:rsid w:val="00582BFA"/>
    <w:rsid w:val="00587CA3"/>
    <w:rsid w:val="00594065"/>
    <w:rsid w:val="00596AC1"/>
    <w:rsid w:val="005A6026"/>
    <w:rsid w:val="005B2C0F"/>
    <w:rsid w:val="005B6AE6"/>
    <w:rsid w:val="005C10A1"/>
    <w:rsid w:val="005C1D2B"/>
    <w:rsid w:val="005C4738"/>
    <w:rsid w:val="005D1CD8"/>
    <w:rsid w:val="005D4FFA"/>
    <w:rsid w:val="005D79F0"/>
    <w:rsid w:val="005E3576"/>
    <w:rsid w:val="005F2A52"/>
    <w:rsid w:val="005F46C3"/>
    <w:rsid w:val="00601618"/>
    <w:rsid w:val="006019DD"/>
    <w:rsid w:val="00605F30"/>
    <w:rsid w:val="0060760E"/>
    <w:rsid w:val="00611A55"/>
    <w:rsid w:val="00620CBE"/>
    <w:rsid w:val="00626C9D"/>
    <w:rsid w:val="0064792B"/>
    <w:rsid w:val="006528F1"/>
    <w:rsid w:val="00652C5E"/>
    <w:rsid w:val="00653056"/>
    <w:rsid w:val="0066369A"/>
    <w:rsid w:val="00664063"/>
    <w:rsid w:val="00665664"/>
    <w:rsid w:val="00667B34"/>
    <w:rsid w:val="00674E65"/>
    <w:rsid w:val="0067552B"/>
    <w:rsid w:val="006761CD"/>
    <w:rsid w:val="00684A9F"/>
    <w:rsid w:val="00685122"/>
    <w:rsid w:val="0069189D"/>
    <w:rsid w:val="0069342F"/>
    <w:rsid w:val="006A0460"/>
    <w:rsid w:val="006A6593"/>
    <w:rsid w:val="006A6968"/>
    <w:rsid w:val="006B227B"/>
    <w:rsid w:val="006C3C55"/>
    <w:rsid w:val="006C52A0"/>
    <w:rsid w:val="006C6628"/>
    <w:rsid w:val="006C758E"/>
    <w:rsid w:val="006E2969"/>
    <w:rsid w:val="006F0AF3"/>
    <w:rsid w:val="006F2D17"/>
    <w:rsid w:val="006F6E73"/>
    <w:rsid w:val="00704C59"/>
    <w:rsid w:val="00707033"/>
    <w:rsid w:val="0071173E"/>
    <w:rsid w:val="00711814"/>
    <w:rsid w:val="00711E71"/>
    <w:rsid w:val="0071680C"/>
    <w:rsid w:val="007240A2"/>
    <w:rsid w:val="00724A9D"/>
    <w:rsid w:val="00725B8D"/>
    <w:rsid w:val="00733970"/>
    <w:rsid w:val="0073598D"/>
    <w:rsid w:val="007367B9"/>
    <w:rsid w:val="00740302"/>
    <w:rsid w:val="007412DB"/>
    <w:rsid w:val="00741FF9"/>
    <w:rsid w:val="007450FA"/>
    <w:rsid w:val="00750B29"/>
    <w:rsid w:val="00752B16"/>
    <w:rsid w:val="00755768"/>
    <w:rsid w:val="007612E8"/>
    <w:rsid w:val="0077324E"/>
    <w:rsid w:val="00775E8E"/>
    <w:rsid w:val="00780C84"/>
    <w:rsid w:val="007821FC"/>
    <w:rsid w:val="00786893"/>
    <w:rsid w:val="00787339"/>
    <w:rsid w:val="007920D3"/>
    <w:rsid w:val="007A0C55"/>
    <w:rsid w:val="007A1E69"/>
    <w:rsid w:val="007A7E93"/>
    <w:rsid w:val="007B558B"/>
    <w:rsid w:val="007C375A"/>
    <w:rsid w:val="007C4D67"/>
    <w:rsid w:val="007D0EA6"/>
    <w:rsid w:val="007D0EAB"/>
    <w:rsid w:val="007D2563"/>
    <w:rsid w:val="007D70A5"/>
    <w:rsid w:val="007D7AF4"/>
    <w:rsid w:val="007E356C"/>
    <w:rsid w:val="007E4CA6"/>
    <w:rsid w:val="007F43A6"/>
    <w:rsid w:val="007F48B3"/>
    <w:rsid w:val="007F5077"/>
    <w:rsid w:val="007F5B29"/>
    <w:rsid w:val="007F5DB6"/>
    <w:rsid w:val="007F63BE"/>
    <w:rsid w:val="007F75E5"/>
    <w:rsid w:val="008004E8"/>
    <w:rsid w:val="0080283D"/>
    <w:rsid w:val="00803DED"/>
    <w:rsid w:val="00812810"/>
    <w:rsid w:val="00813C15"/>
    <w:rsid w:val="00813E33"/>
    <w:rsid w:val="00825F6C"/>
    <w:rsid w:val="008302E9"/>
    <w:rsid w:val="008310FE"/>
    <w:rsid w:val="0083357E"/>
    <w:rsid w:val="008348AF"/>
    <w:rsid w:val="0084712E"/>
    <w:rsid w:val="00847512"/>
    <w:rsid w:val="00851B3B"/>
    <w:rsid w:val="00852928"/>
    <w:rsid w:val="00852982"/>
    <w:rsid w:val="00852DD1"/>
    <w:rsid w:val="00854079"/>
    <w:rsid w:val="00854E1C"/>
    <w:rsid w:val="00861398"/>
    <w:rsid w:val="00866A25"/>
    <w:rsid w:val="0087151D"/>
    <w:rsid w:val="00872D39"/>
    <w:rsid w:val="0087372A"/>
    <w:rsid w:val="008743F1"/>
    <w:rsid w:val="00877D7C"/>
    <w:rsid w:val="00880D29"/>
    <w:rsid w:val="00882AD0"/>
    <w:rsid w:val="00891FD2"/>
    <w:rsid w:val="008921B4"/>
    <w:rsid w:val="00893B5B"/>
    <w:rsid w:val="00895E97"/>
    <w:rsid w:val="00897F89"/>
    <w:rsid w:val="008A18F9"/>
    <w:rsid w:val="008A331C"/>
    <w:rsid w:val="008A3AFA"/>
    <w:rsid w:val="008A3DE5"/>
    <w:rsid w:val="008A4043"/>
    <w:rsid w:val="008A5E90"/>
    <w:rsid w:val="008B043B"/>
    <w:rsid w:val="008B240A"/>
    <w:rsid w:val="008B505F"/>
    <w:rsid w:val="008C25EF"/>
    <w:rsid w:val="008C46FC"/>
    <w:rsid w:val="008D1BAF"/>
    <w:rsid w:val="008D3396"/>
    <w:rsid w:val="008D3E92"/>
    <w:rsid w:val="008D734D"/>
    <w:rsid w:val="008D7E99"/>
    <w:rsid w:val="008E2D54"/>
    <w:rsid w:val="008E308B"/>
    <w:rsid w:val="008E344F"/>
    <w:rsid w:val="008E398B"/>
    <w:rsid w:val="008E3B2B"/>
    <w:rsid w:val="008E4924"/>
    <w:rsid w:val="008E4F1D"/>
    <w:rsid w:val="008E6E0F"/>
    <w:rsid w:val="008F03F6"/>
    <w:rsid w:val="008F4097"/>
    <w:rsid w:val="008F6B48"/>
    <w:rsid w:val="00902443"/>
    <w:rsid w:val="009077FC"/>
    <w:rsid w:val="009103A2"/>
    <w:rsid w:val="009165E3"/>
    <w:rsid w:val="0091782B"/>
    <w:rsid w:val="00920410"/>
    <w:rsid w:val="00922546"/>
    <w:rsid w:val="00923709"/>
    <w:rsid w:val="009313A1"/>
    <w:rsid w:val="009348A8"/>
    <w:rsid w:val="009377AF"/>
    <w:rsid w:val="009460A8"/>
    <w:rsid w:val="00947464"/>
    <w:rsid w:val="00947661"/>
    <w:rsid w:val="00952402"/>
    <w:rsid w:val="0096780E"/>
    <w:rsid w:val="00970BE7"/>
    <w:rsid w:val="009754A5"/>
    <w:rsid w:val="00976690"/>
    <w:rsid w:val="00977E5C"/>
    <w:rsid w:val="00985277"/>
    <w:rsid w:val="009916BA"/>
    <w:rsid w:val="0099581F"/>
    <w:rsid w:val="00995DAD"/>
    <w:rsid w:val="00997C1B"/>
    <w:rsid w:val="009A1028"/>
    <w:rsid w:val="009A61C2"/>
    <w:rsid w:val="009A7FC6"/>
    <w:rsid w:val="009B0786"/>
    <w:rsid w:val="009B0E7F"/>
    <w:rsid w:val="009B4274"/>
    <w:rsid w:val="009B4704"/>
    <w:rsid w:val="009C0AAA"/>
    <w:rsid w:val="009C0AFA"/>
    <w:rsid w:val="009C0D7D"/>
    <w:rsid w:val="009C106A"/>
    <w:rsid w:val="009C36D3"/>
    <w:rsid w:val="009D21E0"/>
    <w:rsid w:val="009E2AF3"/>
    <w:rsid w:val="009E5A4A"/>
    <w:rsid w:val="009E7FE0"/>
    <w:rsid w:val="009F15D4"/>
    <w:rsid w:val="00A02E41"/>
    <w:rsid w:val="00A048F5"/>
    <w:rsid w:val="00A11F60"/>
    <w:rsid w:val="00A12082"/>
    <w:rsid w:val="00A22065"/>
    <w:rsid w:val="00A261F6"/>
    <w:rsid w:val="00A27651"/>
    <w:rsid w:val="00A31CC7"/>
    <w:rsid w:val="00A438D7"/>
    <w:rsid w:val="00A44960"/>
    <w:rsid w:val="00A5055A"/>
    <w:rsid w:val="00A50B75"/>
    <w:rsid w:val="00A60DEB"/>
    <w:rsid w:val="00A617BA"/>
    <w:rsid w:val="00A707C7"/>
    <w:rsid w:val="00A708EB"/>
    <w:rsid w:val="00A70A74"/>
    <w:rsid w:val="00A82CB7"/>
    <w:rsid w:val="00A90BA7"/>
    <w:rsid w:val="00A939DF"/>
    <w:rsid w:val="00AA0F5B"/>
    <w:rsid w:val="00AA3564"/>
    <w:rsid w:val="00AB0742"/>
    <w:rsid w:val="00AB2A3B"/>
    <w:rsid w:val="00AB66BC"/>
    <w:rsid w:val="00AB788C"/>
    <w:rsid w:val="00AC13F8"/>
    <w:rsid w:val="00AC32BD"/>
    <w:rsid w:val="00AD2AF2"/>
    <w:rsid w:val="00AD3AFD"/>
    <w:rsid w:val="00AD45FD"/>
    <w:rsid w:val="00AE2390"/>
    <w:rsid w:val="00AE4BD0"/>
    <w:rsid w:val="00AE56DE"/>
    <w:rsid w:val="00AF07FF"/>
    <w:rsid w:val="00AF3917"/>
    <w:rsid w:val="00AF7302"/>
    <w:rsid w:val="00B01D76"/>
    <w:rsid w:val="00B03C79"/>
    <w:rsid w:val="00B0553A"/>
    <w:rsid w:val="00B06E60"/>
    <w:rsid w:val="00B07EF1"/>
    <w:rsid w:val="00B10AC9"/>
    <w:rsid w:val="00B17D36"/>
    <w:rsid w:val="00B2048B"/>
    <w:rsid w:val="00B22548"/>
    <w:rsid w:val="00B22B10"/>
    <w:rsid w:val="00B234F7"/>
    <w:rsid w:val="00B301F4"/>
    <w:rsid w:val="00B31F0B"/>
    <w:rsid w:val="00B322D2"/>
    <w:rsid w:val="00B3249F"/>
    <w:rsid w:val="00B34CAD"/>
    <w:rsid w:val="00B36868"/>
    <w:rsid w:val="00B36A86"/>
    <w:rsid w:val="00B448C8"/>
    <w:rsid w:val="00B451A5"/>
    <w:rsid w:val="00B503C0"/>
    <w:rsid w:val="00B504EC"/>
    <w:rsid w:val="00B5249E"/>
    <w:rsid w:val="00B53871"/>
    <w:rsid w:val="00B548FB"/>
    <w:rsid w:val="00B65197"/>
    <w:rsid w:val="00B654E9"/>
    <w:rsid w:val="00B742AD"/>
    <w:rsid w:val="00B7478C"/>
    <w:rsid w:val="00B749A6"/>
    <w:rsid w:val="00B86A31"/>
    <w:rsid w:val="00B9045D"/>
    <w:rsid w:val="00B90832"/>
    <w:rsid w:val="00B92181"/>
    <w:rsid w:val="00B956B7"/>
    <w:rsid w:val="00B97580"/>
    <w:rsid w:val="00B9779B"/>
    <w:rsid w:val="00BA0487"/>
    <w:rsid w:val="00BA1928"/>
    <w:rsid w:val="00BA2865"/>
    <w:rsid w:val="00BA2DB3"/>
    <w:rsid w:val="00BA525A"/>
    <w:rsid w:val="00BA58C4"/>
    <w:rsid w:val="00BA7F31"/>
    <w:rsid w:val="00BB0977"/>
    <w:rsid w:val="00BB19B7"/>
    <w:rsid w:val="00BB30CF"/>
    <w:rsid w:val="00BB31AC"/>
    <w:rsid w:val="00BB70F2"/>
    <w:rsid w:val="00BC3746"/>
    <w:rsid w:val="00BC5EF0"/>
    <w:rsid w:val="00BC6ACB"/>
    <w:rsid w:val="00BD3D98"/>
    <w:rsid w:val="00BD41C2"/>
    <w:rsid w:val="00BD475A"/>
    <w:rsid w:val="00BD4DD1"/>
    <w:rsid w:val="00BD775B"/>
    <w:rsid w:val="00BE4C53"/>
    <w:rsid w:val="00BE5310"/>
    <w:rsid w:val="00C00ED5"/>
    <w:rsid w:val="00C01810"/>
    <w:rsid w:val="00C06616"/>
    <w:rsid w:val="00C10CDF"/>
    <w:rsid w:val="00C10F80"/>
    <w:rsid w:val="00C155B2"/>
    <w:rsid w:val="00C15D46"/>
    <w:rsid w:val="00C2055F"/>
    <w:rsid w:val="00C32E11"/>
    <w:rsid w:val="00C37754"/>
    <w:rsid w:val="00C37E92"/>
    <w:rsid w:val="00C421FB"/>
    <w:rsid w:val="00C52174"/>
    <w:rsid w:val="00C55C7A"/>
    <w:rsid w:val="00C62790"/>
    <w:rsid w:val="00C65516"/>
    <w:rsid w:val="00C701BA"/>
    <w:rsid w:val="00C702F1"/>
    <w:rsid w:val="00C71FBC"/>
    <w:rsid w:val="00C73162"/>
    <w:rsid w:val="00C809DF"/>
    <w:rsid w:val="00C84257"/>
    <w:rsid w:val="00C926BB"/>
    <w:rsid w:val="00C97691"/>
    <w:rsid w:val="00CA1791"/>
    <w:rsid w:val="00CA3C34"/>
    <w:rsid w:val="00CB4664"/>
    <w:rsid w:val="00CC01B0"/>
    <w:rsid w:val="00CC097D"/>
    <w:rsid w:val="00CC5E45"/>
    <w:rsid w:val="00CC7D1A"/>
    <w:rsid w:val="00CD4CF0"/>
    <w:rsid w:val="00CD6AEE"/>
    <w:rsid w:val="00CD7D02"/>
    <w:rsid w:val="00CE5ADD"/>
    <w:rsid w:val="00CE782A"/>
    <w:rsid w:val="00D00093"/>
    <w:rsid w:val="00D036E6"/>
    <w:rsid w:val="00D04175"/>
    <w:rsid w:val="00D068B3"/>
    <w:rsid w:val="00D22607"/>
    <w:rsid w:val="00D234B8"/>
    <w:rsid w:val="00D2426D"/>
    <w:rsid w:val="00D252E9"/>
    <w:rsid w:val="00D254BF"/>
    <w:rsid w:val="00D302EF"/>
    <w:rsid w:val="00D321F8"/>
    <w:rsid w:val="00D3501D"/>
    <w:rsid w:val="00D4633F"/>
    <w:rsid w:val="00D466FE"/>
    <w:rsid w:val="00D5748D"/>
    <w:rsid w:val="00D6021E"/>
    <w:rsid w:val="00D701C7"/>
    <w:rsid w:val="00D7095E"/>
    <w:rsid w:val="00D711A0"/>
    <w:rsid w:val="00D77D68"/>
    <w:rsid w:val="00D84601"/>
    <w:rsid w:val="00D85DBE"/>
    <w:rsid w:val="00D86B58"/>
    <w:rsid w:val="00D90146"/>
    <w:rsid w:val="00D92681"/>
    <w:rsid w:val="00D938A9"/>
    <w:rsid w:val="00DA2F8E"/>
    <w:rsid w:val="00DA5678"/>
    <w:rsid w:val="00DB17C3"/>
    <w:rsid w:val="00DB538D"/>
    <w:rsid w:val="00DB601D"/>
    <w:rsid w:val="00DC4D58"/>
    <w:rsid w:val="00DD3DBD"/>
    <w:rsid w:val="00DD4C77"/>
    <w:rsid w:val="00DE2746"/>
    <w:rsid w:val="00DE69F3"/>
    <w:rsid w:val="00DE7DE4"/>
    <w:rsid w:val="00DF1C1E"/>
    <w:rsid w:val="00E02C3B"/>
    <w:rsid w:val="00E064D4"/>
    <w:rsid w:val="00E06D2C"/>
    <w:rsid w:val="00E10226"/>
    <w:rsid w:val="00E10FB5"/>
    <w:rsid w:val="00E12EFD"/>
    <w:rsid w:val="00E25603"/>
    <w:rsid w:val="00E3015A"/>
    <w:rsid w:val="00E30496"/>
    <w:rsid w:val="00E35521"/>
    <w:rsid w:val="00E36361"/>
    <w:rsid w:val="00E45A90"/>
    <w:rsid w:val="00E4643B"/>
    <w:rsid w:val="00E474F3"/>
    <w:rsid w:val="00E503A3"/>
    <w:rsid w:val="00E51CDB"/>
    <w:rsid w:val="00E54E0C"/>
    <w:rsid w:val="00E550F7"/>
    <w:rsid w:val="00E66638"/>
    <w:rsid w:val="00E66B49"/>
    <w:rsid w:val="00E67444"/>
    <w:rsid w:val="00E67541"/>
    <w:rsid w:val="00E719CC"/>
    <w:rsid w:val="00E765B0"/>
    <w:rsid w:val="00E80857"/>
    <w:rsid w:val="00E8094B"/>
    <w:rsid w:val="00E80984"/>
    <w:rsid w:val="00E917F8"/>
    <w:rsid w:val="00E91BC7"/>
    <w:rsid w:val="00E924FB"/>
    <w:rsid w:val="00EA5A23"/>
    <w:rsid w:val="00EB1AC3"/>
    <w:rsid w:val="00EB57C5"/>
    <w:rsid w:val="00EB6336"/>
    <w:rsid w:val="00EC004F"/>
    <w:rsid w:val="00EC199B"/>
    <w:rsid w:val="00EC3432"/>
    <w:rsid w:val="00ED08FE"/>
    <w:rsid w:val="00ED1EC4"/>
    <w:rsid w:val="00ED2B42"/>
    <w:rsid w:val="00ED2DB3"/>
    <w:rsid w:val="00ED75A8"/>
    <w:rsid w:val="00EE01F9"/>
    <w:rsid w:val="00EE1924"/>
    <w:rsid w:val="00EE6D4E"/>
    <w:rsid w:val="00F001BC"/>
    <w:rsid w:val="00F04E39"/>
    <w:rsid w:val="00F07E7E"/>
    <w:rsid w:val="00F11512"/>
    <w:rsid w:val="00F14171"/>
    <w:rsid w:val="00F15B2A"/>
    <w:rsid w:val="00F20F91"/>
    <w:rsid w:val="00F2170A"/>
    <w:rsid w:val="00F21DB0"/>
    <w:rsid w:val="00F234E2"/>
    <w:rsid w:val="00F26E87"/>
    <w:rsid w:val="00F27371"/>
    <w:rsid w:val="00F31414"/>
    <w:rsid w:val="00F32E04"/>
    <w:rsid w:val="00F3484E"/>
    <w:rsid w:val="00F35A26"/>
    <w:rsid w:val="00F35C96"/>
    <w:rsid w:val="00F36582"/>
    <w:rsid w:val="00F475D0"/>
    <w:rsid w:val="00F508E7"/>
    <w:rsid w:val="00F62608"/>
    <w:rsid w:val="00F642FB"/>
    <w:rsid w:val="00F65554"/>
    <w:rsid w:val="00F65A61"/>
    <w:rsid w:val="00F65D0F"/>
    <w:rsid w:val="00F75B87"/>
    <w:rsid w:val="00F82B0B"/>
    <w:rsid w:val="00F856F9"/>
    <w:rsid w:val="00F92C7E"/>
    <w:rsid w:val="00F930FA"/>
    <w:rsid w:val="00F939D6"/>
    <w:rsid w:val="00F971B9"/>
    <w:rsid w:val="00FA3390"/>
    <w:rsid w:val="00FA3A13"/>
    <w:rsid w:val="00FA5053"/>
    <w:rsid w:val="00FA7F33"/>
    <w:rsid w:val="00FB7AE9"/>
    <w:rsid w:val="00FC29EE"/>
    <w:rsid w:val="00FC3227"/>
    <w:rsid w:val="00FC322B"/>
    <w:rsid w:val="00FC3C60"/>
    <w:rsid w:val="00FC409C"/>
    <w:rsid w:val="00FC4CE2"/>
    <w:rsid w:val="00FC5673"/>
    <w:rsid w:val="00FD227F"/>
    <w:rsid w:val="00FD3D4E"/>
    <w:rsid w:val="00FE3F2D"/>
    <w:rsid w:val="3EAB7DB9"/>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5C9B"/>
  <w15:chartTrackingRefBased/>
  <w15:docId w15:val="{D19C4B4B-8540-4A5C-8A70-03DF8D5B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F69"/>
    <w:rPr>
      <w:rFonts w:asciiTheme="majorHAnsi" w:hAnsiTheme="majorHAnsi"/>
    </w:rPr>
  </w:style>
  <w:style w:type="paragraph" w:styleId="Heading1">
    <w:name w:val="heading 1"/>
    <w:basedOn w:val="Normal"/>
    <w:next w:val="Normal"/>
    <w:link w:val="Heading1Char"/>
    <w:uiPriority w:val="9"/>
    <w:qFormat/>
    <w:rsid w:val="005428F8"/>
    <w:pPr>
      <w:keepNext/>
      <w:keepLines/>
      <w:numPr>
        <w:numId w:val="2"/>
      </w:numPr>
      <w:spacing w:before="360" w:after="80"/>
      <w:outlineLvl w:val="0"/>
    </w:pPr>
    <w:rPr>
      <w:rFonts w:eastAsiaTheme="majorEastAsia" w:cstheme="majorBidi"/>
      <w:b/>
      <w:color w:val="3A7C22" w:themeColor="accent6" w:themeShade="BF"/>
      <w:sz w:val="32"/>
      <w:szCs w:val="40"/>
    </w:rPr>
  </w:style>
  <w:style w:type="paragraph" w:styleId="Heading2">
    <w:name w:val="heading 2"/>
    <w:basedOn w:val="Normal"/>
    <w:next w:val="Normal"/>
    <w:link w:val="Heading2Char"/>
    <w:uiPriority w:val="9"/>
    <w:unhideWhenUsed/>
    <w:qFormat/>
    <w:rsid w:val="00A70A74"/>
    <w:pPr>
      <w:keepNext/>
      <w:keepLines/>
      <w:numPr>
        <w:ilvl w:val="1"/>
        <w:numId w:val="2"/>
      </w:numPr>
      <w:spacing w:before="160" w:after="80" w:line="240" w:lineRule="auto"/>
      <w:outlineLvl w:val="1"/>
    </w:pPr>
    <w:rPr>
      <w:rFonts w:eastAsiaTheme="majorEastAsia" w:cstheme="majorBidi"/>
      <w:b/>
      <w:color w:val="BF4E14" w:themeColor="accent2" w:themeShade="BF"/>
      <w:szCs w:val="32"/>
    </w:rPr>
  </w:style>
  <w:style w:type="paragraph" w:styleId="Heading3">
    <w:name w:val="heading 3"/>
    <w:basedOn w:val="Normal"/>
    <w:next w:val="Normal"/>
    <w:link w:val="Heading3Char"/>
    <w:uiPriority w:val="9"/>
    <w:unhideWhenUsed/>
    <w:qFormat/>
    <w:rsid w:val="00F642FB"/>
    <w:pPr>
      <w:keepNext/>
      <w:keepLines/>
      <w:numPr>
        <w:ilvl w:val="2"/>
        <w:numId w:val="2"/>
      </w:numPr>
      <w:spacing w:before="160" w:after="80"/>
      <w:outlineLvl w:val="2"/>
    </w:pPr>
    <w:rPr>
      <w:rFonts w:eastAsiaTheme="majorEastAsia" w:cstheme="majorBidi"/>
      <w:b/>
      <w:color w:val="0F4761" w:themeColor="accent1" w:themeShade="BF"/>
      <w:szCs w:val="28"/>
    </w:rPr>
  </w:style>
  <w:style w:type="paragraph" w:styleId="Heading4">
    <w:name w:val="heading 4"/>
    <w:basedOn w:val="Normal"/>
    <w:next w:val="Normal"/>
    <w:link w:val="Heading4Char"/>
    <w:uiPriority w:val="9"/>
    <w:semiHidden/>
    <w:unhideWhenUsed/>
    <w:qFormat/>
    <w:rsid w:val="00CC7D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D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8F8"/>
    <w:rPr>
      <w:rFonts w:asciiTheme="majorHAnsi" w:eastAsiaTheme="majorEastAsia" w:hAnsiTheme="majorHAnsi" w:cstheme="majorBidi"/>
      <w:b/>
      <w:color w:val="3A7C22" w:themeColor="accent6" w:themeShade="BF"/>
      <w:sz w:val="32"/>
      <w:szCs w:val="40"/>
    </w:rPr>
  </w:style>
  <w:style w:type="character" w:customStyle="1" w:styleId="Heading2Char">
    <w:name w:val="Heading 2 Char"/>
    <w:basedOn w:val="DefaultParagraphFont"/>
    <w:link w:val="Heading2"/>
    <w:uiPriority w:val="9"/>
    <w:rsid w:val="00A70A74"/>
    <w:rPr>
      <w:rFonts w:asciiTheme="majorHAnsi" w:eastAsiaTheme="majorEastAsia" w:hAnsiTheme="majorHAnsi" w:cstheme="majorBidi"/>
      <w:b/>
      <w:color w:val="BF4E14" w:themeColor="accent2" w:themeShade="BF"/>
      <w:szCs w:val="32"/>
    </w:rPr>
  </w:style>
  <w:style w:type="character" w:customStyle="1" w:styleId="Heading3Char">
    <w:name w:val="Heading 3 Char"/>
    <w:basedOn w:val="DefaultParagraphFont"/>
    <w:link w:val="Heading3"/>
    <w:uiPriority w:val="9"/>
    <w:rsid w:val="00F642FB"/>
    <w:rPr>
      <w:rFonts w:asciiTheme="majorHAnsi" w:eastAsiaTheme="majorEastAsia" w:hAnsiTheme="majorHAnsi" w:cstheme="majorBidi"/>
      <w:b/>
      <w:color w:val="0F4761" w:themeColor="accent1" w:themeShade="BF"/>
      <w:szCs w:val="28"/>
    </w:rPr>
  </w:style>
  <w:style w:type="character" w:customStyle="1" w:styleId="Heading4Char">
    <w:name w:val="Heading 4 Char"/>
    <w:basedOn w:val="DefaultParagraphFont"/>
    <w:link w:val="Heading4"/>
    <w:uiPriority w:val="9"/>
    <w:semiHidden/>
    <w:rsid w:val="00CC7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D1A"/>
    <w:rPr>
      <w:rFonts w:eastAsiaTheme="majorEastAsia" w:cstheme="majorBidi"/>
      <w:color w:val="272727" w:themeColor="text1" w:themeTint="D8"/>
    </w:rPr>
  </w:style>
  <w:style w:type="paragraph" w:styleId="Title">
    <w:name w:val="Title"/>
    <w:basedOn w:val="Normal"/>
    <w:next w:val="Normal"/>
    <w:link w:val="TitleChar"/>
    <w:uiPriority w:val="10"/>
    <w:qFormat/>
    <w:rsid w:val="00CC7D1A"/>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C7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E65"/>
    <w:pPr>
      <w:spacing w:before="160"/>
      <w:jc w:val="both"/>
    </w:pPr>
    <w:rPr>
      <w:i/>
      <w:iCs/>
      <w:color w:val="404040" w:themeColor="text1" w:themeTint="BF"/>
      <w:sz w:val="20"/>
    </w:rPr>
  </w:style>
  <w:style w:type="character" w:customStyle="1" w:styleId="QuoteChar">
    <w:name w:val="Quote Char"/>
    <w:basedOn w:val="DefaultParagraphFont"/>
    <w:link w:val="Quote"/>
    <w:uiPriority w:val="29"/>
    <w:rsid w:val="00674E65"/>
    <w:rPr>
      <w:rFonts w:asciiTheme="majorHAnsi" w:hAnsiTheme="majorHAnsi"/>
      <w:i/>
      <w:iCs/>
      <w:color w:val="404040" w:themeColor="text1" w:themeTint="BF"/>
      <w:sz w:val="20"/>
    </w:rPr>
  </w:style>
  <w:style w:type="paragraph" w:styleId="ListParagraph">
    <w:name w:val="List Paragraph"/>
    <w:basedOn w:val="Normal"/>
    <w:uiPriority w:val="34"/>
    <w:qFormat/>
    <w:rsid w:val="00CC7D1A"/>
    <w:pPr>
      <w:ind w:left="720"/>
      <w:contextualSpacing/>
    </w:pPr>
  </w:style>
  <w:style w:type="character" w:styleId="IntenseEmphasis">
    <w:name w:val="Intense Emphasis"/>
    <w:basedOn w:val="DefaultParagraphFont"/>
    <w:uiPriority w:val="21"/>
    <w:qFormat/>
    <w:rsid w:val="00CC7D1A"/>
    <w:rPr>
      <w:i/>
      <w:iCs/>
      <w:color w:val="0F4761" w:themeColor="accent1" w:themeShade="BF"/>
    </w:rPr>
  </w:style>
  <w:style w:type="paragraph" w:styleId="IntenseQuote">
    <w:name w:val="Intense Quote"/>
    <w:basedOn w:val="Normal"/>
    <w:next w:val="Normal"/>
    <w:link w:val="IntenseQuoteChar"/>
    <w:uiPriority w:val="30"/>
    <w:qFormat/>
    <w:rsid w:val="00CC7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D1A"/>
    <w:rPr>
      <w:i/>
      <w:iCs/>
      <w:color w:val="0F4761" w:themeColor="accent1" w:themeShade="BF"/>
    </w:rPr>
  </w:style>
  <w:style w:type="character" w:styleId="IntenseReference">
    <w:name w:val="Intense Reference"/>
    <w:basedOn w:val="DefaultParagraphFont"/>
    <w:uiPriority w:val="32"/>
    <w:qFormat/>
    <w:rsid w:val="00CC7D1A"/>
    <w:rPr>
      <w:b/>
      <w:bCs/>
      <w:smallCaps/>
      <w:color w:val="0F4761" w:themeColor="accent1" w:themeShade="BF"/>
      <w:spacing w:val="5"/>
    </w:rPr>
  </w:style>
  <w:style w:type="paragraph" w:styleId="TOCHeading">
    <w:name w:val="TOC Heading"/>
    <w:basedOn w:val="Heading1"/>
    <w:next w:val="Normal"/>
    <w:uiPriority w:val="39"/>
    <w:unhideWhenUsed/>
    <w:qFormat/>
    <w:rsid w:val="00532F79"/>
    <w:pPr>
      <w:numPr>
        <w:numId w:val="0"/>
      </w:numPr>
      <w:spacing w:before="240" w:after="0" w:line="259" w:lineRule="auto"/>
      <w:outlineLvl w:val="9"/>
    </w:pPr>
    <w:rPr>
      <w:kern w:val="0"/>
      <w:szCs w:val="32"/>
      <w:lang w:val="en-US"/>
      <w14:ligatures w14:val="none"/>
    </w:rPr>
  </w:style>
  <w:style w:type="character" w:styleId="Strong">
    <w:name w:val="Strong"/>
    <w:basedOn w:val="DefaultParagraphFont"/>
    <w:uiPriority w:val="22"/>
    <w:qFormat/>
    <w:rsid w:val="008C25EF"/>
    <w:rPr>
      <w:b/>
      <w:bCs/>
    </w:rPr>
  </w:style>
  <w:style w:type="paragraph" w:styleId="Caption">
    <w:name w:val="caption"/>
    <w:basedOn w:val="Normal"/>
    <w:next w:val="Normal"/>
    <w:uiPriority w:val="35"/>
    <w:unhideWhenUsed/>
    <w:qFormat/>
    <w:rsid w:val="00505AE7"/>
    <w:pPr>
      <w:spacing w:after="200" w:line="240" w:lineRule="auto"/>
    </w:pPr>
    <w:rPr>
      <w:i/>
      <w:iCs/>
      <w:color w:val="0E2841" w:themeColor="text2"/>
      <w:sz w:val="18"/>
      <w:szCs w:val="18"/>
    </w:rPr>
  </w:style>
  <w:style w:type="paragraph" w:styleId="TOC1">
    <w:name w:val="toc 1"/>
    <w:basedOn w:val="Normal"/>
    <w:next w:val="Normal"/>
    <w:autoRedefine/>
    <w:uiPriority w:val="39"/>
    <w:unhideWhenUsed/>
    <w:rsid w:val="00505AE7"/>
    <w:pPr>
      <w:spacing w:after="100"/>
    </w:pPr>
  </w:style>
  <w:style w:type="character" w:styleId="Hyperlink">
    <w:name w:val="Hyperlink"/>
    <w:basedOn w:val="DefaultParagraphFont"/>
    <w:uiPriority w:val="99"/>
    <w:unhideWhenUsed/>
    <w:rsid w:val="00505AE7"/>
    <w:rPr>
      <w:color w:val="467886" w:themeColor="hyperlink"/>
      <w:u w:val="single"/>
    </w:rPr>
  </w:style>
  <w:style w:type="paragraph" w:styleId="FootnoteText">
    <w:name w:val="footnote text"/>
    <w:basedOn w:val="Normal"/>
    <w:link w:val="FootnoteTextChar"/>
    <w:uiPriority w:val="99"/>
    <w:semiHidden/>
    <w:unhideWhenUsed/>
    <w:rsid w:val="00505A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5AE7"/>
    <w:rPr>
      <w:sz w:val="20"/>
      <w:szCs w:val="20"/>
    </w:rPr>
  </w:style>
  <w:style w:type="character" w:styleId="FootnoteReference">
    <w:name w:val="footnote reference"/>
    <w:basedOn w:val="DefaultParagraphFont"/>
    <w:uiPriority w:val="99"/>
    <w:semiHidden/>
    <w:unhideWhenUsed/>
    <w:rsid w:val="00505AE7"/>
    <w:rPr>
      <w:vertAlign w:val="superscript"/>
    </w:rPr>
  </w:style>
  <w:style w:type="paragraph" w:styleId="NormalWeb">
    <w:name w:val="Normal (Web)"/>
    <w:basedOn w:val="Normal"/>
    <w:uiPriority w:val="99"/>
    <w:semiHidden/>
    <w:unhideWhenUsed/>
    <w:rsid w:val="00505AE7"/>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table" w:styleId="TableGrid">
    <w:name w:val="Table Grid"/>
    <w:basedOn w:val="TableNormal"/>
    <w:uiPriority w:val="39"/>
    <w:rsid w:val="0006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62F69"/>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TOC2">
    <w:name w:val="toc 2"/>
    <w:basedOn w:val="Normal"/>
    <w:next w:val="Normal"/>
    <w:autoRedefine/>
    <w:uiPriority w:val="39"/>
    <w:unhideWhenUsed/>
    <w:rsid w:val="00FC5673"/>
    <w:pPr>
      <w:spacing w:after="100"/>
      <w:ind w:left="240"/>
    </w:pPr>
  </w:style>
  <w:style w:type="paragraph" w:styleId="NoSpacing">
    <w:name w:val="No Spacing"/>
    <w:link w:val="NoSpacingChar"/>
    <w:uiPriority w:val="1"/>
    <w:qFormat/>
    <w:rsid w:val="00FC5673"/>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FC5673"/>
    <w:rPr>
      <w:rFonts w:eastAsiaTheme="minorEastAsia"/>
      <w:kern w:val="0"/>
      <w:sz w:val="22"/>
      <w:szCs w:val="22"/>
      <w:lang w:val="en-US"/>
      <w14:ligatures w14:val="none"/>
    </w:rPr>
  </w:style>
  <w:style w:type="paragraph" w:styleId="TableofFigures">
    <w:name w:val="table of figures"/>
    <w:basedOn w:val="Normal"/>
    <w:next w:val="Normal"/>
    <w:uiPriority w:val="99"/>
    <w:unhideWhenUsed/>
    <w:rsid w:val="00E8094B"/>
    <w:pPr>
      <w:spacing w:after="0"/>
    </w:pPr>
  </w:style>
  <w:style w:type="paragraph" w:styleId="TOC3">
    <w:name w:val="toc 3"/>
    <w:basedOn w:val="Normal"/>
    <w:next w:val="Normal"/>
    <w:autoRedefine/>
    <w:uiPriority w:val="39"/>
    <w:unhideWhenUsed/>
    <w:rsid w:val="002936B7"/>
    <w:pPr>
      <w:spacing w:after="100"/>
      <w:ind w:left="480"/>
    </w:pPr>
  </w:style>
  <w:style w:type="table" w:styleId="GridTable5Dark-Accent3">
    <w:name w:val="Grid Table 5 Dark Accent 3"/>
    <w:basedOn w:val="TableNormal"/>
    <w:uiPriority w:val="50"/>
    <w:rsid w:val="00CE5A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3-Accent3">
    <w:name w:val="Grid Table 3 Accent 3"/>
    <w:basedOn w:val="TableNormal"/>
    <w:uiPriority w:val="48"/>
    <w:rsid w:val="00CE5AD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
    <w:name w:val="Grid Table 3"/>
    <w:basedOn w:val="TableNormal"/>
    <w:uiPriority w:val="48"/>
    <w:rsid w:val="00CE5A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
    <w:name w:val="Grid Table 6 Colorful"/>
    <w:basedOn w:val="TableNormal"/>
    <w:uiPriority w:val="51"/>
    <w:rsid w:val="00CE5AD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CE5ADD"/>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3">
    <w:name w:val="Grid Table 6 Colorful Accent 3"/>
    <w:basedOn w:val="TableNormal"/>
    <w:uiPriority w:val="51"/>
    <w:rsid w:val="00787339"/>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1Light">
    <w:name w:val="Grid Table 1 Light"/>
    <w:basedOn w:val="TableNormal"/>
    <w:uiPriority w:val="46"/>
    <w:rsid w:val="007873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309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936"/>
    <w:rPr>
      <w:rFonts w:asciiTheme="majorHAnsi" w:hAnsiTheme="majorHAnsi"/>
    </w:rPr>
  </w:style>
  <w:style w:type="paragraph" w:styleId="Footer">
    <w:name w:val="footer"/>
    <w:basedOn w:val="Normal"/>
    <w:link w:val="FooterChar"/>
    <w:uiPriority w:val="99"/>
    <w:unhideWhenUsed/>
    <w:rsid w:val="000309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0936"/>
    <w:rPr>
      <w:rFonts w:asciiTheme="majorHAnsi" w:hAnsiTheme="majorHAnsi"/>
    </w:rPr>
  </w:style>
  <w:style w:type="character" w:styleId="UnresolvedMention">
    <w:name w:val="Unresolved Mention"/>
    <w:basedOn w:val="DefaultParagraphFont"/>
    <w:uiPriority w:val="99"/>
    <w:semiHidden/>
    <w:unhideWhenUsed/>
    <w:rsid w:val="00C62790"/>
    <w:rPr>
      <w:color w:val="605E5C"/>
      <w:shd w:val="clear" w:color="auto" w:fill="E1DFDD"/>
    </w:rPr>
  </w:style>
  <w:style w:type="character" w:styleId="CommentReference">
    <w:name w:val="annotation reference"/>
    <w:basedOn w:val="DefaultParagraphFont"/>
    <w:uiPriority w:val="99"/>
    <w:semiHidden/>
    <w:unhideWhenUsed/>
    <w:rsid w:val="00377DA8"/>
    <w:rPr>
      <w:sz w:val="16"/>
      <w:szCs w:val="16"/>
    </w:rPr>
  </w:style>
  <w:style w:type="paragraph" w:styleId="CommentText">
    <w:name w:val="annotation text"/>
    <w:basedOn w:val="Normal"/>
    <w:link w:val="CommentTextChar"/>
    <w:uiPriority w:val="99"/>
    <w:unhideWhenUsed/>
    <w:rsid w:val="00377DA8"/>
    <w:pPr>
      <w:spacing w:line="240" w:lineRule="auto"/>
    </w:pPr>
    <w:rPr>
      <w:sz w:val="20"/>
      <w:szCs w:val="20"/>
    </w:rPr>
  </w:style>
  <w:style w:type="character" w:customStyle="1" w:styleId="CommentTextChar">
    <w:name w:val="Comment Text Char"/>
    <w:basedOn w:val="DefaultParagraphFont"/>
    <w:link w:val="CommentText"/>
    <w:uiPriority w:val="99"/>
    <w:rsid w:val="00377DA8"/>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377DA8"/>
    <w:rPr>
      <w:b/>
      <w:bCs/>
    </w:rPr>
  </w:style>
  <w:style w:type="character" w:customStyle="1" w:styleId="CommentSubjectChar">
    <w:name w:val="Comment Subject Char"/>
    <w:basedOn w:val="CommentTextChar"/>
    <w:link w:val="CommentSubject"/>
    <w:uiPriority w:val="99"/>
    <w:semiHidden/>
    <w:rsid w:val="00377DA8"/>
    <w:rPr>
      <w:rFonts w:asciiTheme="majorHAnsi" w:hAnsiTheme="majorHAnsi"/>
      <w:b/>
      <w:bCs/>
      <w:sz w:val="20"/>
      <w:szCs w:val="20"/>
    </w:rPr>
  </w:style>
  <w:style w:type="character" w:styleId="Mention">
    <w:name w:val="Mention"/>
    <w:basedOn w:val="DefaultParagraphFont"/>
    <w:uiPriority w:val="99"/>
    <w:unhideWhenUsed/>
    <w:rsid w:val="00377DA8"/>
    <w:rPr>
      <w:color w:val="2B579A"/>
      <w:shd w:val="clear" w:color="auto" w:fill="E1DFDD"/>
    </w:rPr>
  </w:style>
  <w:style w:type="table" w:styleId="GridTable4-Accent6">
    <w:name w:val="Grid Table 4 Accent 6"/>
    <w:basedOn w:val="TableNormal"/>
    <w:uiPriority w:val="49"/>
    <w:rsid w:val="0013552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Revision">
    <w:name w:val="Revision"/>
    <w:hidden/>
    <w:uiPriority w:val="99"/>
    <w:semiHidden/>
    <w:rsid w:val="0003121E"/>
    <w:pPr>
      <w:spacing w:after="0" w:line="240" w:lineRule="auto"/>
    </w:pPr>
    <w:rPr>
      <w:rFonts w:asciiTheme="majorHAnsi" w:hAnsiTheme="majorHAnsi"/>
    </w:rPr>
  </w:style>
  <w:style w:type="table" w:customStyle="1" w:styleId="GridTable1Light1">
    <w:name w:val="Grid Table 1 Light1"/>
    <w:basedOn w:val="TableNormal"/>
    <w:uiPriority w:val="46"/>
    <w:rsid w:val="00E80984"/>
    <w:pPr>
      <w:spacing w:after="0" w:line="240" w:lineRule="auto"/>
    </w:pPr>
    <w:rPr>
      <w:rFonts w:ascii="Times New Roman" w:eastAsia="SimSun" w:hAnsi="Times New Roman" w:cs="Times New Roman"/>
      <w:kern w:val="0"/>
      <w:sz w:val="20"/>
      <w:szCs w:val="20"/>
      <w:lang w:val="en-US"/>
      <w14:ligatures w14:val="non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ead">
    <w:name w:val="lead"/>
    <w:basedOn w:val="Normal"/>
    <w:rsid w:val="009B470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paragraph">
    <w:name w:val="paragraph"/>
    <w:basedOn w:val="Normal"/>
    <w:rsid w:val="000100C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textrun">
    <w:name w:val="normaltextrun"/>
    <w:basedOn w:val="DefaultParagraphFont"/>
    <w:rsid w:val="000100C4"/>
  </w:style>
  <w:style w:type="character" w:customStyle="1" w:styleId="superscript">
    <w:name w:val="superscript"/>
    <w:basedOn w:val="DefaultParagraphFont"/>
    <w:rsid w:val="000100C4"/>
  </w:style>
  <w:style w:type="character" w:customStyle="1" w:styleId="eop">
    <w:name w:val="eop"/>
    <w:basedOn w:val="DefaultParagraphFont"/>
    <w:rsid w:val="00010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478">
      <w:bodyDiv w:val="1"/>
      <w:marLeft w:val="0"/>
      <w:marRight w:val="0"/>
      <w:marTop w:val="0"/>
      <w:marBottom w:val="0"/>
      <w:divBdr>
        <w:top w:val="none" w:sz="0" w:space="0" w:color="auto"/>
        <w:left w:val="none" w:sz="0" w:space="0" w:color="auto"/>
        <w:bottom w:val="none" w:sz="0" w:space="0" w:color="auto"/>
        <w:right w:val="none" w:sz="0" w:space="0" w:color="auto"/>
      </w:divBdr>
    </w:div>
    <w:div w:id="24840949">
      <w:bodyDiv w:val="1"/>
      <w:marLeft w:val="0"/>
      <w:marRight w:val="0"/>
      <w:marTop w:val="0"/>
      <w:marBottom w:val="0"/>
      <w:divBdr>
        <w:top w:val="none" w:sz="0" w:space="0" w:color="auto"/>
        <w:left w:val="none" w:sz="0" w:space="0" w:color="auto"/>
        <w:bottom w:val="none" w:sz="0" w:space="0" w:color="auto"/>
        <w:right w:val="none" w:sz="0" w:space="0" w:color="auto"/>
      </w:divBdr>
    </w:div>
    <w:div w:id="31347329">
      <w:bodyDiv w:val="1"/>
      <w:marLeft w:val="0"/>
      <w:marRight w:val="0"/>
      <w:marTop w:val="0"/>
      <w:marBottom w:val="0"/>
      <w:divBdr>
        <w:top w:val="none" w:sz="0" w:space="0" w:color="auto"/>
        <w:left w:val="none" w:sz="0" w:space="0" w:color="auto"/>
        <w:bottom w:val="none" w:sz="0" w:space="0" w:color="auto"/>
        <w:right w:val="none" w:sz="0" w:space="0" w:color="auto"/>
      </w:divBdr>
      <w:divsChild>
        <w:div w:id="518616896">
          <w:marLeft w:val="0"/>
          <w:marRight w:val="0"/>
          <w:marTop w:val="0"/>
          <w:marBottom w:val="0"/>
          <w:divBdr>
            <w:top w:val="none" w:sz="0" w:space="0" w:color="auto"/>
            <w:left w:val="none" w:sz="0" w:space="0" w:color="auto"/>
            <w:bottom w:val="none" w:sz="0" w:space="0" w:color="auto"/>
            <w:right w:val="none" w:sz="0" w:space="0" w:color="auto"/>
          </w:divBdr>
        </w:div>
      </w:divsChild>
    </w:div>
    <w:div w:id="34086259">
      <w:bodyDiv w:val="1"/>
      <w:marLeft w:val="0"/>
      <w:marRight w:val="0"/>
      <w:marTop w:val="0"/>
      <w:marBottom w:val="0"/>
      <w:divBdr>
        <w:top w:val="none" w:sz="0" w:space="0" w:color="auto"/>
        <w:left w:val="none" w:sz="0" w:space="0" w:color="auto"/>
        <w:bottom w:val="none" w:sz="0" w:space="0" w:color="auto"/>
        <w:right w:val="none" w:sz="0" w:space="0" w:color="auto"/>
      </w:divBdr>
      <w:divsChild>
        <w:div w:id="1576354611">
          <w:marLeft w:val="0"/>
          <w:marRight w:val="0"/>
          <w:marTop w:val="0"/>
          <w:marBottom w:val="0"/>
          <w:divBdr>
            <w:top w:val="none" w:sz="0" w:space="0" w:color="auto"/>
            <w:left w:val="none" w:sz="0" w:space="0" w:color="auto"/>
            <w:bottom w:val="none" w:sz="0" w:space="0" w:color="auto"/>
            <w:right w:val="none" w:sz="0" w:space="0" w:color="auto"/>
          </w:divBdr>
        </w:div>
      </w:divsChild>
    </w:div>
    <w:div w:id="88701126">
      <w:bodyDiv w:val="1"/>
      <w:marLeft w:val="0"/>
      <w:marRight w:val="0"/>
      <w:marTop w:val="0"/>
      <w:marBottom w:val="0"/>
      <w:divBdr>
        <w:top w:val="none" w:sz="0" w:space="0" w:color="auto"/>
        <w:left w:val="none" w:sz="0" w:space="0" w:color="auto"/>
        <w:bottom w:val="none" w:sz="0" w:space="0" w:color="auto"/>
        <w:right w:val="none" w:sz="0" w:space="0" w:color="auto"/>
      </w:divBdr>
      <w:divsChild>
        <w:div w:id="1930582439">
          <w:marLeft w:val="0"/>
          <w:marRight w:val="0"/>
          <w:marTop w:val="0"/>
          <w:marBottom w:val="0"/>
          <w:divBdr>
            <w:top w:val="none" w:sz="0" w:space="0" w:color="auto"/>
            <w:left w:val="none" w:sz="0" w:space="0" w:color="auto"/>
            <w:bottom w:val="none" w:sz="0" w:space="0" w:color="auto"/>
            <w:right w:val="none" w:sz="0" w:space="0" w:color="auto"/>
          </w:divBdr>
          <w:divsChild>
            <w:div w:id="419567914">
              <w:marLeft w:val="0"/>
              <w:marRight w:val="0"/>
              <w:marTop w:val="0"/>
              <w:marBottom w:val="0"/>
              <w:divBdr>
                <w:top w:val="none" w:sz="0" w:space="0" w:color="auto"/>
                <w:left w:val="none" w:sz="0" w:space="0" w:color="auto"/>
                <w:bottom w:val="none" w:sz="0" w:space="0" w:color="auto"/>
                <w:right w:val="none" w:sz="0" w:space="0" w:color="auto"/>
              </w:divBdr>
              <w:divsChild>
                <w:div w:id="2018265831">
                  <w:marLeft w:val="0"/>
                  <w:marRight w:val="0"/>
                  <w:marTop w:val="0"/>
                  <w:marBottom w:val="0"/>
                  <w:divBdr>
                    <w:top w:val="none" w:sz="0" w:space="0" w:color="auto"/>
                    <w:left w:val="none" w:sz="0" w:space="0" w:color="auto"/>
                    <w:bottom w:val="none" w:sz="0" w:space="0" w:color="auto"/>
                    <w:right w:val="none" w:sz="0" w:space="0" w:color="auto"/>
                  </w:divBdr>
                  <w:divsChild>
                    <w:div w:id="760566206">
                      <w:marLeft w:val="0"/>
                      <w:marRight w:val="0"/>
                      <w:marTop w:val="0"/>
                      <w:marBottom w:val="0"/>
                      <w:divBdr>
                        <w:top w:val="none" w:sz="0" w:space="0" w:color="auto"/>
                        <w:left w:val="none" w:sz="0" w:space="0" w:color="auto"/>
                        <w:bottom w:val="none" w:sz="0" w:space="0" w:color="auto"/>
                        <w:right w:val="none" w:sz="0" w:space="0" w:color="auto"/>
                      </w:divBdr>
                      <w:divsChild>
                        <w:div w:id="1797063371">
                          <w:marLeft w:val="0"/>
                          <w:marRight w:val="0"/>
                          <w:marTop w:val="0"/>
                          <w:marBottom w:val="0"/>
                          <w:divBdr>
                            <w:top w:val="none" w:sz="0" w:space="0" w:color="auto"/>
                            <w:left w:val="none" w:sz="0" w:space="0" w:color="auto"/>
                            <w:bottom w:val="none" w:sz="0" w:space="0" w:color="auto"/>
                            <w:right w:val="none" w:sz="0" w:space="0" w:color="auto"/>
                          </w:divBdr>
                          <w:divsChild>
                            <w:div w:id="53485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8542">
      <w:bodyDiv w:val="1"/>
      <w:marLeft w:val="0"/>
      <w:marRight w:val="0"/>
      <w:marTop w:val="0"/>
      <w:marBottom w:val="0"/>
      <w:divBdr>
        <w:top w:val="none" w:sz="0" w:space="0" w:color="auto"/>
        <w:left w:val="none" w:sz="0" w:space="0" w:color="auto"/>
        <w:bottom w:val="none" w:sz="0" w:space="0" w:color="auto"/>
        <w:right w:val="none" w:sz="0" w:space="0" w:color="auto"/>
      </w:divBdr>
      <w:divsChild>
        <w:div w:id="1432700863">
          <w:marLeft w:val="0"/>
          <w:marRight w:val="0"/>
          <w:marTop w:val="0"/>
          <w:marBottom w:val="0"/>
          <w:divBdr>
            <w:top w:val="none" w:sz="0" w:space="0" w:color="auto"/>
            <w:left w:val="none" w:sz="0" w:space="0" w:color="auto"/>
            <w:bottom w:val="none" w:sz="0" w:space="0" w:color="auto"/>
            <w:right w:val="none" w:sz="0" w:space="0" w:color="auto"/>
          </w:divBdr>
        </w:div>
      </w:divsChild>
    </w:div>
    <w:div w:id="142895924">
      <w:bodyDiv w:val="1"/>
      <w:marLeft w:val="0"/>
      <w:marRight w:val="0"/>
      <w:marTop w:val="0"/>
      <w:marBottom w:val="0"/>
      <w:divBdr>
        <w:top w:val="none" w:sz="0" w:space="0" w:color="auto"/>
        <w:left w:val="none" w:sz="0" w:space="0" w:color="auto"/>
        <w:bottom w:val="none" w:sz="0" w:space="0" w:color="auto"/>
        <w:right w:val="none" w:sz="0" w:space="0" w:color="auto"/>
      </w:divBdr>
    </w:div>
    <w:div w:id="150294646">
      <w:bodyDiv w:val="1"/>
      <w:marLeft w:val="0"/>
      <w:marRight w:val="0"/>
      <w:marTop w:val="0"/>
      <w:marBottom w:val="0"/>
      <w:divBdr>
        <w:top w:val="none" w:sz="0" w:space="0" w:color="auto"/>
        <w:left w:val="none" w:sz="0" w:space="0" w:color="auto"/>
        <w:bottom w:val="none" w:sz="0" w:space="0" w:color="auto"/>
        <w:right w:val="none" w:sz="0" w:space="0" w:color="auto"/>
      </w:divBdr>
      <w:divsChild>
        <w:div w:id="722217383">
          <w:marLeft w:val="0"/>
          <w:marRight w:val="0"/>
          <w:marTop w:val="0"/>
          <w:marBottom w:val="0"/>
          <w:divBdr>
            <w:top w:val="none" w:sz="0" w:space="0" w:color="auto"/>
            <w:left w:val="none" w:sz="0" w:space="0" w:color="auto"/>
            <w:bottom w:val="none" w:sz="0" w:space="0" w:color="auto"/>
            <w:right w:val="none" w:sz="0" w:space="0" w:color="auto"/>
          </w:divBdr>
        </w:div>
      </w:divsChild>
    </w:div>
    <w:div w:id="192766093">
      <w:bodyDiv w:val="1"/>
      <w:marLeft w:val="0"/>
      <w:marRight w:val="0"/>
      <w:marTop w:val="0"/>
      <w:marBottom w:val="0"/>
      <w:divBdr>
        <w:top w:val="none" w:sz="0" w:space="0" w:color="auto"/>
        <w:left w:val="none" w:sz="0" w:space="0" w:color="auto"/>
        <w:bottom w:val="none" w:sz="0" w:space="0" w:color="auto"/>
        <w:right w:val="none" w:sz="0" w:space="0" w:color="auto"/>
      </w:divBdr>
    </w:div>
    <w:div w:id="197931314">
      <w:bodyDiv w:val="1"/>
      <w:marLeft w:val="0"/>
      <w:marRight w:val="0"/>
      <w:marTop w:val="0"/>
      <w:marBottom w:val="0"/>
      <w:divBdr>
        <w:top w:val="none" w:sz="0" w:space="0" w:color="auto"/>
        <w:left w:val="none" w:sz="0" w:space="0" w:color="auto"/>
        <w:bottom w:val="none" w:sz="0" w:space="0" w:color="auto"/>
        <w:right w:val="none" w:sz="0" w:space="0" w:color="auto"/>
      </w:divBdr>
    </w:div>
    <w:div w:id="200099539">
      <w:bodyDiv w:val="1"/>
      <w:marLeft w:val="0"/>
      <w:marRight w:val="0"/>
      <w:marTop w:val="0"/>
      <w:marBottom w:val="0"/>
      <w:divBdr>
        <w:top w:val="none" w:sz="0" w:space="0" w:color="auto"/>
        <w:left w:val="none" w:sz="0" w:space="0" w:color="auto"/>
        <w:bottom w:val="none" w:sz="0" w:space="0" w:color="auto"/>
        <w:right w:val="none" w:sz="0" w:space="0" w:color="auto"/>
      </w:divBdr>
    </w:div>
    <w:div w:id="225843202">
      <w:bodyDiv w:val="1"/>
      <w:marLeft w:val="0"/>
      <w:marRight w:val="0"/>
      <w:marTop w:val="0"/>
      <w:marBottom w:val="0"/>
      <w:divBdr>
        <w:top w:val="none" w:sz="0" w:space="0" w:color="auto"/>
        <w:left w:val="none" w:sz="0" w:space="0" w:color="auto"/>
        <w:bottom w:val="none" w:sz="0" w:space="0" w:color="auto"/>
        <w:right w:val="none" w:sz="0" w:space="0" w:color="auto"/>
      </w:divBdr>
    </w:div>
    <w:div w:id="254478196">
      <w:bodyDiv w:val="1"/>
      <w:marLeft w:val="0"/>
      <w:marRight w:val="0"/>
      <w:marTop w:val="0"/>
      <w:marBottom w:val="0"/>
      <w:divBdr>
        <w:top w:val="none" w:sz="0" w:space="0" w:color="auto"/>
        <w:left w:val="none" w:sz="0" w:space="0" w:color="auto"/>
        <w:bottom w:val="none" w:sz="0" w:space="0" w:color="auto"/>
        <w:right w:val="none" w:sz="0" w:space="0" w:color="auto"/>
      </w:divBdr>
    </w:div>
    <w:div w:id="258373534">
      <w:bodyDiv w:val="1"/>
      <w:marLeft w:val="0"/>
      <w:marRight w:val="0"/>
      <w:marTop w:val="0"/>
      <w:marBottom w:val="0"/>
      <w:divBdr>
        <w:top w:val="none" w:sz="0" w:space="0" w:color="auto"/>
        <w:left w:val="none" w:sz="0" w:space="0" w:color="auto"/>
        <w:bottom w:val="none" w:sz="0" w:space="0" w:color="auto"/>
        <w:right w:val="none" w:sz="0" w:space="0" w:color="auto"/>
      </w:divBdr>
    </w:div>
    <w:div w:id="262111176">
      <w:bodyDiv w:val="1"/>
      <w:marLeft w:val="0"/>
      <w:marRight w:val="0"/>
      <w:marTop w:val="0"/>
      <w:marBottom w:val="0"/>
      <w:divBdr>
        <w:top w:val="none" w:sz="0" w:space="0" w:color="auto"/>
        <w:left w:val="none" w:sz="0" w:space="0" w:color="auto"/>
        <w:bottom w:val="none" w:sz="0" w:space="0" w:color="auto"/>
        <w:right w:val="none" w:sz="0" w:space="0" w:color="auto"/>
      </w:divBdr>
      <w:divsChild>
        <w:div w:id="976760717">
          <w:marLeft w:val="0"/>
          <w:marRight w:val="0"/>
          <w:marTop w:val="0"/>
          <w:marBottom w:val="0"/>
          <w:divBdr>
            <w:top w:val="none" w:sz="0" w:space="0" w:color="auto"/>
            <w:left w:val="none" w:sz="0" w:space="0" w:color="auto"/>
            <w:bottom w:val="none" w:sz="0" w:space="0" w:color="auto"/>
            <w:right w:val="none" w:sz="0" w:space="0" w:color="auto"/>
          </w:divBdr>
        </w:div>
        <w:div w:id="1205366004">
          <w:marLeft w:val="0"/>
          <w:marRight w:val="0"/>
          <w:marTop w:val="0"/>
          <w:marBottom w:val="0"/>
          <w:divBdr>
            <w:top w:val="none" w:sz="0" w:space="0" w:color="auto"/>
            <w:left w:val="none" w:sz="0" w:space="0" w:color="auto"/>
            <w:bottom w:val="none" w:sz="0" w:space="0" w:color="auto"/>
            <w:right w:val="none" w:sz="0" w:space="0" w:color="auto"/>
          </w:divBdr>
        </w:div>
        <w:div w:id="1440418623">
          <w:marLeft w:val="0"/>
          <w:marRight w:val="0"/>
          <w:marTop w:val="0"/>
          <w:marBottom w:val="0"/>
          <w:divBdr>
            <w:top w:val="none" w:sz="0" w:space="0" w:color="auto"/>
            <w:left w:val="none" w:sz="0" w:space="0" w:color="auto"/>
            <w:bottom w:val="none" w:sz="0" w:space="0" w:color="auto"/>
            <w:right w:val="none" w:sz="0" w:space="0" w:color="auto"/>
          </w:divBdr>
        </w:div>
        <w:div w:id="1488134094">
          <w:marLeft w:val="0"/>
          <w:marRight w:val="0"/>
          <w:marTop w:val="0"/>
          <w:marBottom w:val="0"/>
          <w:divBdr>
            <w:top w:val="none" w:sz="0" w:space="0" w:color="auto"/>
            <w:left w:val="none" w:sz="0" w:space="0" w:color="auto"/>
            <w:bottom w:val="none" w:sz="0" w:space="0" w:color="auto"/>
            <w:right w:val="none" w:sz="0" w:space="0" w:color="auto"/>
          </w:divBdr>
        </w:div>
        <w:div w:id="1975329194">
          <w:marLeft w:val="0"/>
          <w:marRight w:val="0"/>
          <w:marTop w:val="0"/>
          <w:marBottom w:val="0"/>
          <w:divBdr>
            <w:top w:val="none" w:sz="0" w:space="0" w:color="auto"/>
            <w:left w:val="none" w:sz="0" w:space="0" w:color="auto"/>
            <w:bottom w:val="none" w:sz="0" w:space="0" w:color="auto"/>
            <w:right w:val="none" w:sz="0" w:space="0" w:color="auto"/>
          </w:divBdr>
        </w:div>
        <w:div w:id="2006856569">
          <w:marLeft w:val="0"/>
          <w:marRight w:val="0"/>
          <w:marTop w:val="0"/>
          <w:marBottom w:val="0"/>
          <w:divBdr>
            <w:top w:val="none" w:sz="0" w:space="0" w:color="auto"/>
            <w:left w:val="none" w:sz="0" w:space="0" w:color="auto"/>
            <w:bottom w:val="none" w:sz="0" w:space="0" w:color="auto"/>
            <w:right w:val="none" w:sz="0" w:space="0" w:color="auto"/>
          </w:divBdr>
        </w:div>
      </w:divsChild>
    </w:div>
    <w:div w:id="271477902">
      <w:bodyDiv w:val="1"/>
      <w:marLeft w:val="0"/>
      <w:marRight w:val="0"/>
      <w:marTop w:val="0"/>
      <w:marBottom w:val="0"/>
      <w:divBdr>
        <w:top w:val="none" w:sz="0" w:space="0" w:color="auto"/>
        <w:left w:val="none" w:sz="0" w:space="0" w:color="auto"/>
        <w:bottom w:val="none" w:sz="0" w:space="0" w:color="auto"/>
        <w:right w:val="none" w:sz="0" w:space="0" w:color="auto"/>
      </w:divBdr>
    </w:div>
    <w:div w:id="279577445">
      <w:bodyDiv w:val="1"/>
      <w:marLeft w:val="0"/>
      <w:marRight w:val="0"/>
      <w:marTop w:val="0"/>
      <w:marBottom w:val="0"/>
      <w:divBdr>
        <w:top w:val="none" w:sz="0" w:space="0" w:color="auto"/>
        <w:left w:val="none" w:sz="0" w:space="0" w:color="auto"/>
        <w:bottom w:val="none" w:sz="0" w:space="0" w:color="auto"/>
        <w:right w:val="none" w:sz="0" w:space="0" w:color="auto"/>
      </w:divBdr>
    </w:div>
    <w:div w:id="309409961">
      <w:bodyDiv w:val="1"/>
      <w:marLeft w:val="0"/>
      <w:marRight w:val="0"/>
      <w:marTop w:val="0"/>
      <w:marBottom w:val="0"/>
      <w:divBdr>
        <w:top w:val="none" w:sz="0" w:space="0" w:color="auto"/>
        <w:left w:val="none" w:sz="0" w:space="0" w:color="auto"/>
        <w:bottom w:val="none" w:sz="0" w:space="0" w:color="auto"/>
        <w:right w:val="none" w:sz="0" w:space="0" w:color="auto"/>
      </w:divBdr>
      <w:divsChild>
        <w:div w:id="171144904">
          <w:marLeft w:val="0"/>
          <w:marRight w:val="0"/>
          <w:marTop w:val="360"/>
          <w:marBottom w:val="180"/>
          <w:divBdr>
            <w:top w:val="none" w:sz="0" w:space="0" w:color="auto"/>
            <w:left w:val="none" w:sz="0" w:space="0" w:color="auto"/>
            <w:bottom w:val="none" w:sz="0" w:space="0" w:color="auto"/>
            <w:right w:val="none" w:sz="0" w:space="0" w:color="auto"/>
          </w:divBdr>
        </w:div>
        <w:div w:id="950010182">
          <w:marLeft w:val="0"/>
          <w:marRight w:val="0"/>
          <w:marTop w:val="360"/>
          <w:marBottom w:val="180"/>
          <w:divBdr>
            <w:top w:val="none" w:sz="0" w:space="0" w:color="auto"/>
            <w:left w:val="none" w:sz="0" w:space="0" w:color="auto"/>
            <w:bottom w:val="none" w:sz="0" w:space="0" w:color="auto"/>
            <w:right w:val="none" w:sz="0" w:space="0" w:color="auto"/>
          </w:divBdr>
        </w:div>
        <w:div w:id="984090963">
          <w:marLeft w:val="0"/>
          <w:marRight w:val="0"/>
          <w:marTop w:val="360"/>
          <w:marBottom w:val="180"/>
          <w:divBdr>
            <w:top w:val="none" w:sz="0" w:space="0" w:color="auto"/>
            <w:left w:val="none" w:sz="0" w:space="0" w:color="auto"/>
            <w:bottom w:val="none" w:sz="0" w:space="0" w:color="auto"/>
            <w:right w:val="none" w:sz="0" w:space="0" w:color="auto"/>
          </w:divBdr>
        </w:div>
        <w:div w:id="1262027972">
          <w:marLeft w:val="0"/>
          <w:marRight w:val="0"/>
          <w:marTop w:val="360"/>
          <w:marBottom w:val="180"/>
          <w:divBdr>
            <w:top w:val="none" w:sz="0" w:space="0" w:color="auto"/>
            <w:left w:val="none" w:sz="0" w:space="0" w:color="auto"/>
            <w:bottom w:val="none" w:sz="0" w:space="0" w:color="auto"/>
            <w:right w:val="none" w:sz="0" w:space="0" w:color="auto"/>
          </w:divBdr>
        </w:div>
        <w:div w:id="1508519690">
          <w:marLeft w:val="0"/>
          <w:marRight w:val="0"/>
          <w:marTop w:val="360"/>
          <w:marBottom w:val="180"/>
          <w:divBdr>
            <w:top w:val="none" w:sz="0" w:space="0" w:color="auto"/>
            <w:left w:val="none" w:sz="0" w:space="0" w:color="auto"/>
            <w:bottom w:val="none" w:sz="0" w:space="0" w:color="auto"/>
            <w:right w:val="none" w:sz="0" w:space="0" w:color="auto"/>
          </w:divBdr>
        </w:div>
        <w:div w:id="1809319790">
          <w:marLeft w:val="0"/>
          <w:marRight w:val="0"/>
          <w:marTop w:val="360"/>
          <w:marBottom w:val="180"/>
          <w:divBdr>
            <w:top w:val="none" w:sz="0" w:space="0" w:color="auto"/>
            <w:left w:val="none" w:sz="0" w:space="0" w:color="auto"/>
            <w:bottom w:val="none" w:sz="0" w:space="0" w:color="auto"/>
            <w:right w:val="none" w:sz="0" w:space="0" w:color="auto"/>
          </w:divBdr>
        </w:div>
        <w:div w:id="1920862542">
          <w:marLeft w:val="0"/>
          <w:marRight w:val="0"/>
          <w:marTop w:val="360"/>
          <w:marBottom w:val="180"/>
          <w:divBdr>
            <w:top w:val="none" w:sz="0" w:space="0" w:color="auto"/>
            <w:left w:val="none" w:sz="0" w:space="0" w:color="auto"/>
            <w:bottom w:val="none" w:sz="0" w:space="0" w:color="auto"/>
            <w:right w:val="none" w:sz="0" w:space="0" w:color="auto"/>
          </w:divBdr>
        </w:div>
      </w:divsChild>
    </w:div>
    <w:div w:id="312292611">
      <w:bodyDiv w:val="1"/>
      <w:marLeft w:val="0"/>
      <w:marRight w:val="0"/>
      <w:marTop w:val="0"/>
      <w:marBottom w:val="0"/>
      <w:divBdr>
        <w:top w:val="none" w:sz="0" w:space="0" w:color="auto"/>
        <w:left w:val="none" w:sz="0" w:space="0" w:color="auto"/>
        <w:bottom w:val="none" w:sz="0" w:space="0" w:color="auto"/>
        <w:right w:val="none" w:sz="0" w:space="0" w:color="auto"/>
      </w:divBdr>
      <w:divsChild>
        <w:div w:id="2034727354">
          <w:marLeft w:val="0"/>
          <w:marRight w:val="0"/>
          <w:marTop w:val="0"/>
          <w:marBottom w:val="0"/>
          <w:divBdr>
            <w:top w:val="none" w:sz="0" w:space="0" w:color="auto"/>
            <w:left w:val="none" w:sz="0" w:space="0" w:color="auto"/>
            <w:bottom w:val="none" w:sz="0" w:space="0" w:color="auto"/>
            <w:right w:val="none" w:sz="0" w:space="0" w:color="auto"/>
          </w:divBdr>
          <w:divsChild>
            <w:div w:id="1701780351">
              <w:marLeft w:val="0"/>
              <w:marRight w:val="0"/>
              <w:marTop w:val="0"/>
              <w:marBottom w:val="0"/>
              <w:divBdr>
                <w:top w:val="none" w:sz="0" w:space="0" w:color="auto"/>
                <w:left w:val="none" w:sz="0" w:space="0" w:color="auto"/>
                <w:bottom w:val="none" w:sz="0" w:space="0" w:color="auto"/>
                <w:right w:val="none" w:sz="0" w:space="0" w:color="auto"/>
              </w:divBdr>
              <w:divsChild>
                <w:div w:id="1903983354">
                  <w:marLeft w:val="0"/>
                  <w:marRight w:val="0"/>
                  <w:marTop w:val="0"/>
                  <w:marBottom w:val="0"/>
                  <w:divBdr>
                    <w:top w:val="none" w:sz="0" w:space="0" w:color="auto"/>
                    <w:left w:val="none" w:sz="0" w:space="0" w:color="auto"/>
                    <w:bottom w:val="none" w:sz="0" w:space="0" w:color="auto"/>
                    <w:right w:val="none" w:sz="0" w:space="0" w:color="auto"/>
                  </w:divBdr>
                  <w:divsChild>
                    <w:div w:id="419764652">
                      <w:marLeft w:val="0"/>
                      <w:marRight w:val="0"/>
                      <w:marTop w:val="0"/>
                      <w:marBottom w:val="0"/>
                      <w:divBdr>
                        <w:top w:val="none" w:sz="0" w:space="0" w:color="auto"/>
                        <w:left w:val="none" w:sz="0" w:space="0" w:color="auto"/>
                        <w:bottom w:val="none" w:sz="0" w:space="0" w:color="auto"/>
                        <w:right w:val="none" w:sz="0" w:space="0" w:color="auto"/>
                      </w:divBdr>
                      <w:divsChild>
                        <w:div w:id="2089574487">
                          <w:marLeft w:val="0"/>
                          <w:marRight w:val="0"/>
                          <w:marTop w:val="0"/>
                          <w:marBottom w:val="0"/>
                          <w:divBdr>
                            <w:top w:val="none" w:sz="0" w:space="0" w:color="auto"/>
                            <w:left w:val="none" w:sz="0" w:space="0" w:color="auto"/>
                            <w:bottom w:val="none" w:sz="0" w:space="0" w:color="auto"/>
                            <w:right w:val="none" w:sz="0" w:space="0" w:color="auto"/>
                          </w:divBdr>
                          <w:divsChild>
                            <w:div w:id="2801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041114">
      <w:bodyDiv w:val="1"/>
      <w:marLeft w:val="0"/>
      <w:marRight w:val="0"/>
      <w:marTop w:val="0"/>
      <w:marBottom w:val="0"/>
      <w:divBdr>
        <w:top w:val="none" w:sz="0" w:space="0" w:color="auto"/>
        <w:left w:val="none" w:sz="0" w:space="0" w:color="auto"/>
        <w:bottom w:val="none" w:sz="0" w:space="0" w:color="auto"/>
        <w:right w:val="none" w:sz="0" w:space="0" w:color="auto"/>
      </w:divBdr>
    </w:div>
    <w:div w:id="389038341">
      <w:bodyDiv w:val="1"/>
      <w:marLeft w:val="0"/>
      <w:marRight w:val="0"/>
      <w:marTop w:val="0"/>
      <w:marBottom w:val="0"/>
      <w:divBdr>
        <w:top w:val="none" w:sz="0" w:space="0" w:color="auto"/>
        <w:left w:val="none" w:sz="0" w:space="0" w:color="auto"/>
        <w:bottom w:val="none" w:sz="0" w:space="0" w:color="auto"/>
        <w:right w:val="none" w:sz="0" w:space="0" w:color="auto"/>
      </w:divBdr>
    </w:div>
    <w:div w:id="417798592">
      <w:bodyDiv w:val="1"/>
      <w:marLeft w:val="0"/>
      <w:marRight w:val="0"/>
      <w:marTop w:val="0"/>
      <w:marBottom w:val="0"/>
      <w:divBdr>
        <w:top w:val="none" w:sz="0" w:space="0" w:color="auto"/>
        <w:left w:val="none" w:sz="0" w:space="0" w:color="auto"/>
        <w:bottom w:val="none" w:sz="0" w:space="0" w:color="auto"/>
        <w:right w:val="none" w:sz="0" w:space="0" w:color="auto"/>
      </w:divBdr>
    </w:div>
    <w:div w:id="428240311">
      <w:bodyDiv w:val="1"/>
      <w:marLeft w:val="0"/>
      <w:marRight w:val="0"/>
      <w:marTop w:val="0"/>
      <w:marBottom w:val="0"/>
      <w:divBdr>
        <w:top w:val="none" w:sz="0" w:space="0" w:color="auto"/>
        <w:left w:val="none" w:sz="0" w:space="0" w:color="auto"/>
        <w:bottom w:val="none" w:sz="0" w:space="0" w:color="auto"/>
        <w:right w:val="none" w:sz="0" w:space="0" w:color="auto"/>
      </w:divBdr>
    </w:div>
    <w:div w:id="432281458">
      <w:bodyDiv w:val="1"/>
      <w:marLeft w:val="0"/>
      <w:marRight w:val="0"/>
      <w:marTop w:val="0"/>
      <w:marBottom w:val="0"/>
      <w:divBdr>
        <w:top w:val="none" w:sz="0" w:space="0" w:color="auto"/>
        <w:left w:val="none" w:sz="0" w:space="0" w:color="auto"/>
        <w:bottom w:val="none" w:sz="0" w:space="0" w:color="auto"/>
        <w:right w:val="none" w:sz="0" w:space="0" w:color="auto"/>
      </w:divBdr>
    </w:div>
    <w:div w:id="472141459">
      <w:bodyDiv w:val="1"/>
      <w:marLeft w:val="0"/>
      <w:marRight w:val="0"/>
      <w:marTop w:val="0"/>
      <w:marBottom w:val="0"/>
      <w:divBdr>
        <w:top w:val="none" w:sz="0" w:space="0" w:color="auto"/>
        <w:left w:val="none" w:sz="0" w:space="0" w:color="auto"/>
        <w:bottom w:val="none" w:sz="0" w:space="0" w:color="auto"/>
        <w:right w:val="none" w:sz="0" w:space="0" w:color="auto"/>
      </w:divBdr>
    </w:div>
    <w:div w:id="481236981">
      <w:bodyDiv w:val="1"/>
      <w:marLeft w:val="0"/>
      <w:marRight w:val="0"/>
      <w:marTop w:val="0"/>
      <w:marBottom w:val="0"/>
      <w:divBdr>
        <w:top w:val="none" w:sz="0" w:space="0" w:color="auto"/>
        <w:left w:val="none" w:sz="0" w:space="0" w:color="auto"/>
        <w:bottom w:val="none" w:sz="0" w:space="0" w:color="auto"/>
        <w:right w:val="none" w:sz="0" w:space="0" w:color="auto"/>
      </w:divBdr>
      <w:divsChild>
        <w:div w:id="110707867">
          <w:marLeft w:val="0"/>
          <w:marRight w:val="0"/>
          <w:marTop w:val="0"/>
          <w:marBottom w:val="0"/>
          <w:divBdr>
            <w:top w:val="none" w:sz="0" w:space="0" w:color="auto"/>
            <w:left w:val="none" w:sz="0" w:space="0" w:color="auto"/>
            <w:bottom w:val="none" w:sz="0" w:space="0" w:color="auto"/>
            <w:right w:val="none" w:sz="0" w:space="0" w:color="auto"/>
          </w:divBdr>
        </w:div>
        <w:div w:id="697395295">
          <w:marLeft w:val="0"/>
          <w:marRight w:val="0"/>
          <w:marTop w:val="0"/>
          <w:marBottom w:val="0"/>
          <w:divBdr>
            <w:top w:val="none" w:sz="0" w:space="0" w:color="auto"/>
            <w:left w:val="none" w:sz="0" w:space="0" w:color="auto"/>
            <w:bottom w:val="none" w:sz="0" w:space="0" w:color="auto"/>
            <w:right w:val="none" w:sz="0" w:space="0" w:color="auto"/>
          </w:divBdr>
        </w:div>
      </w:divsChild>
    </w:div>
    <w:div w:id="483277018">
      <w:bodyDiv w:val="1"/>
      <w:marLeft w:val="0"/>
      <w:marRight w:val="0"/>
      <w:marTop w:val="0"/>
      <w:marBottom w:val="0"/>
      <w:divBdr>
        <w:top w:val="none" w:sz="0" w:space="0" w:color="auto"/>
        <w:left w:val="none" w:sz="0" w:space="0" w:color="auto"/>
        <w:bottom w:val="none" w:sz="0" w:space="0" w:color="auto"/>
        <w:right w:val="none" w:sz="0" w:space="0" w:color="auto"/>
      </w:divBdr>
    </w:div>
    <w:div w:id="487140019">
      <w:bodyDiv w:val="1"/>
      <w:marLeft w:val="0"/>
      <w:marRight w:val="0"/>
      <w:marTop w:val="0"/>
      <w:marBottom w:val="0"/>
      <w:divBdr>
        <w:top w:val="none" w:sz="0" w:space="0" w:color="auto"/>
        <w:left w:val="none" w:sz="0" w:space="0" w:color="auto"/>
        <w:bottom w:val="none" w:sz="0" w:space="0" w:color="auto"/>
        <w:right w:val="none" w:sz="0" w:space="0" w:color="auto"/>
      </w:divBdr>
    </w:div>
    <w:div w:id="533424174">
      <w:bodyDiv w:val="1"/>
      <w:marLeft w:val="0"/>
      <w:marRight w:val="0"/>
      <w:marTop w:val="0"/>
      <w:marBottom w:val="0"/>
      <w:divBdr>
        <w:top w:val="none" w:sz="0" w:space="0" w:color="auto"/>
        <w:left w:val="none" w:sz="0" w:space="0" w:color="auto"/>
        <w:bottom w:val="none" w:sz="0" w:space="0" w:color="auto"/>
        <w:right w:val="none" w:sz="0" w:space="0" w:color="auto"/>
      </w:divBdr>
      <w:divsChild>
        <w:div w:id="1852139841">
          <w:marLeft w:val="0"/>
          <w:marRight w:val="0"/>
          <w:marTop w:val="0"/>
          <w:marBottom w:val="0"/>
          <w:divBdr>
            <w:top w:val="none" w:sz="0" w:space="0" w:color="auto"/>
            <w:left w:val="none" w:sz="0" w:space="0" w:color="auto"/>
            <w:bottom w:val="none" w:sz="0" w:space="0" w:color="auto"/>
            <w:right w:val="none" w:sz="0" w:space="0" w:color="auto"/>
          </w:divBdr>
        </w:div>
      </w:divsChild>
    </w:div>
    <w:div w:id="547453993">
      <w:bodyDiv w:val="1"/>
      <w:marLeft w:val="0"/>
      <w:marRight w:val="0"/>
      <w:marTop w:val="0"/>
      <w:marBottom w:val="0"/>
      <w:divBdr>
        <w:top w:val="none" w:sz="0" w:space="0" w:color="auto"/>
        <w:left w:val="none" w:sz="0" w:space="0" w:color="auto"/>
        <w:bottom w:val="none" w:sz="0" w:space="0" w:color="auto"/>
        <w:right w:val="none" w:sz="0" w:space="0" w:color="auto"/>
      </w:divBdr>
    </w:div>
    <w:div w:id="586964140">
      <w:bodyDiv w:val="1"/>
      <w:marLeft w:val="0"/>
      <w:marRight w:val="0"/>
      <w:marTop w:val="0"/>
      <w:marBottom w:val="0"/>
      <w:divBdr>
        <w:top w:val="none" w:sz="0" w:space="0" w:color="auto"/>
        <w:left w:val="none" w:sz="0" w:space="0" w:color="auto"/>
        <w:bottom w:val="none" w:sz="0" w:space="0" w:color="auto"/>
        <w:right w:val="none" w:sz="0" w:space="0" w:color="auto"/>
      </w:divBdr>
    </w:div>
    <w:div w:id="592975239">
      <w:bodyDiv w:val="1"/>
      <w:marLeft w:val="0"/>
      <w:marRight w:val="0"/>
      <w:marTop w:val="0"/>
      <w:marBottom w:val="0"/>
      <w:divBdr>
        <w:top w:val="none" w:sz="0" w:space="0" w:color="auto"/>
        <w:left w:val="none" w:sz="0" w:space="0" w:color="auto"/>
        <w:bottom w:val="none" w:sz="0" w:space="0" w:color="auto"/>
        <w:right w:val="none" w:sz="0" w:space="0" w:color="auto"/>
      </w:divBdr>
    </w:div>
    <w:div w:id="594679524">
      <w:bodyDiv w:val="1"/>
      <w:marLeft w:val="0"/>
      <w:marRight w:val="0"/>
      <w:marTop w:val="0"/>
      <w:marBottom w:val="0"/>
      <w:divBdr>
        <w:top w:val="none" w:sz="0" w:space="0" w:color="auto"/>
        <w:left w:val="none" w:sz="0" w:space="0" w:color="auto"/>
        <w:bottom w:val="none" w:sz="0" w:space="0" w:color="auto"/>
        <w:right w:val="none" w:sz="0" w:space="0" w:color="auto"/>
      </w:divBdr>
    </w:div>
    <w:div w:id="630863669">
      <w:bodyDiv w:val="1"/>
      <w:marLeft w:val="0"/>
      <w:marRight w:val="0"/>
      <w:marTop w:val="0"/>
      <w:marBottom w:val="0"/>
      <w:divBdr>
        <w:top w:val="none" w:sz="0" w:space="0" w:color="auto"/>
        <w:left w:val="none" w:sz="0" w:space="0" w:color="auto"/>
        <w:bottom w:val="none" w:sz="0" w:space="0" w:color="auto"/>
        <w:right w:val="none" w:sz="0" w:space="0" w:color="auto"/>
      </w:divBdr>
      <w:divsChild>
        <w:div w:id="197545506">
          <w:marLeft w:val="0"/>
          <w:marRight w:val="0"/>
          <w:marTop w:val="0"/>
          <w:marBottom w:val="0"/>
          <w:divBdr>
            <w:top w:val="none" w:sz="0" w:space="0" w:color="auto"/>
            <w:left w:val="none" w:sz="0" w:space="0" w:color="auto"/>
            <w:bottom w:val="none" w:sz="0" w:space="0" w:color="auto"/>
            <w:right w:val="none" w:sz="0" w:space="0" w:color="auto"/>
          </w:divBdr>
        </w:div>
        <w:div w:id="462432827">
          <w:marLeft w:val="0"/>
          <w:marRight w:val="0"/>
          <w:marTop w:val="0"/>
          <w:marBottom w:val="0"/>
          <w:divBdr>
            <w:top w:val="none" w:sz="0" w:space="0" w:color="auto"/>
            <w:left w:val="none" w:sz="0" w:space="0" w:color="auto"/>
            <w:bottom w:val="none" w:sz="0" w:space="0" w:color="auto"/>
            <w:right w:val="none" w:sz="0" w:space="0" w:color="auto"/>
          </w:divBdr>
        </w:div>
        <w:div w:id="1241939166">
          <w:marLeft w:val="0"/>
          <w:marRight w:val="0"/>
          <w:marTop w:val="0"/>
          <w:marBottom w:val="0"/>
          <w:divBdr>
            <w:top w:val="none" w:sz="0" w:space="0" w:color="auto"/>
            <w:left w:val="none" w:sz="0" w:space="0" w:color="auto"/>
            <w:bottom w:val="none" w:sz="0" w:space="0" w:color="auto"/>
            <w:right w:val="none" w:sz="0" w:space="0" w:color="auto"/>
          </w:divBdr>
        </w:div>
      </w:divsChild>
    </w:div>
    <w:div w:id="648022834">
      <w:bodyDiv w:val="1"/>
      <w:marLeft w:val="0"/>
      <w:marRight w:val="0"/>
      <w:marTop w:val="0"/>
      <w:marBottom w:val="0"/>
      <w:divBdr>
        <w:top w:val="none" w:sz="0" w:space="0" w:color="auto"/>
        <w:left w:val="none" w:sz="0" w:space="0" w:color="auto"/>
        <w:bottom w:val="none" w:sz="0" w:space="0" w:color="auto"/>
        <w:right w:val="none" w:sz="0" w:space="0" w:color="auto"/>
      </w:divBdr>
    </w:div>
    <w:div w:id="658316318">
      <w:bodyDiv w:val="1"/>
      <w:marLeft w:val="0"/>
      <w:marRight w:val="0"/>
      <w:marTop w:val="0"/>
      <w:marBottom w:val="0"/>
      <w:divBdr>
        <w:top w:val="none" w:sz="0" w:space="0" w:color="auto"/>
        <w:left w:val="none" w:sz="0" w:space="0" w:color="auto"/>
        <w:bottom w:val="none" w:sz="0" w:space="0" w:color="auto"/>
        <w:right w:val="none" w:sz="0" w:space="0" w:color="auto"/>
      </w:divBdr>
    </w:div>
    <w:div w:id="695545766">
      <w:bodyDiv w:val="1"/>
      <w:marLeft w:val="0"/>
      <w:marRight w:val="0"/>
      <w:marTop w:val="0"/>
      <w:marBottom w:val="0"/>
      <w:divBdr>
        <w:top w:val="none" w:sz="0" w:space="0" w:color="auto"/>
        <w:left w:val="none" w:sz="0" w:space="0" w:color="auto"/>
        <w:bottom w:val="none" w:sz="0" w:space="0" w:color="auto"/>
        <w:right w:val="none" w:sz="0" w:space="0" w:color="auto"/>
      </w:divBdr>
      <w:divsChild>
        <w:div w:id="187356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9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8697">
      <w:bodyDiv w:val="1"/>
      <w:marLeft w:val="0"/>
      <w:marRight w:val="0"/>
      <w:marTop w:val="0"/>
      <w:marBottom w:val="0"/>
      <w:divBdr>
        <w:top w:val="none" w:sz="0" w:space="0" w:color="auto"/>
        <w:left w:val="none" w:sz="0" w:space="0" w:color="auto"/>
        <w:bottom w:val="none" w:sz="0" w:space="0" w:color="auto"/>
        <w:right w:val="none" w:sz="0" w:space="0" w:color="auto"/>
      </w:divBdr>
    </w:div>
    <w:div w:id="776800266">
      <w:bodyDiv w:val="1"/>
      <w:marLeft w:val="0"/>
      <w:marRight w:val="0"/>
      <w:marTop w:val="0"/>
      <w:marBottom w:val="0"/>
      <w:divBdr>
        <w:top w:val="none" w:sz="0" w:space="0" w:color="auto"/>
        <w:left w:val="none" w:sz="0" w:space="0" w:color="auto"/>
        <w:bottom w:val="none" w:sz="0" w:space="0" w:color="auto"/>
        <w:right w:val="none" w:sz="0" w:space="0" w:color="auto"/>
      </w:divBdr>
    </w:div>
    <w:div w:id="863439648">
      <w:bodyDiv w:val="1"/>
      <w:marLeft w:val="0"/>
      <w:marRight w:val="0"/>
      <w:marTop w:val="0"/>
      <w:marBottom w:val="0"/>
      <w:divBdr>
        <w:top w:val="none" w:sz="0" w:space="0" w:color="auto"/>
        <w:left w:val="none" w:sz="0" w:space="0" w:color="auto"/>
        <w:bottom w:val="none" w:sz="0" w:space="0" w:color="auto"/>
        <w:right w:val="none" w:sz="0" w:space="0" w:color="auto"/>
      </w:divBdr>
      <w:divsChild>
        <w:div w:id="757482631">
          <w:marLeft w:val="0"/>
          <w:marRight w:val="0"/>
          <w:marTop w:val="0"/>
          <w:marBottom w:val="0"/>
          <w:divBdr>
            <w:top w:val="none" w:sz="0" w:space="0" w:color="auto"/>
            <w:left w:val="none" w:sz="0" w:space="0" w:color="auto"/>
            <w:bottom w:val="none" w:sz="0" w:space="0" w:color="auto"/>
            <w:right w:val="none" w:sz="0" w:space="0" w:color="auto"/>
          </w:divBdr>
        </w:div>
        <w:div w:id="1572688723">
          <w:marLeft w:val="0"/>
          <w:marRight w:val="0"/>
          <w:marTop w:val="0"/>
          <w:marBottom w:val="0"/>
          <w:divBdr>
            <w:top w:val="none" w:sz="0" w:space="0" w:color="auto"/>
            <w:left w:val="none" w:sz="0" w:space="0" w:color="auto"/>
            <w:bottom w:val="none" w:sz="0" w:space="0" w:color="auto"/>
            <w:right w:val="none" w:sz="0" w:space="0" w:color="auto"/>
          </w:divBdr>
        </w:div>
        <w:div w:id="2104953548">
          <w:marLeft w:val="0"/>
          <w:marRight w:val="0"/>
          <w:marTop w:val="0"/>
          <w:marBottom w:val="0"/>
          <w:divBdr>
            <w:top w:val="none" w:sz="0" w:space="0" w:color="auto"/>
            <w:left w:val="none" w:sz="0" w:space="0" w:color="auto"/>
            <w:bottom w:val="none" w:sz="0" w:space="0" w:color="auto"/>
            <w:right w:val="none" w:sz="0" w:space="0" w:color="auto"/>
          </w:divBdr>
        </w:div>
      </w:divsChild>
    </w:div>
    <w:div w:id="866261775">
      <w:bodyDiv w:val="1"/>
      <w:marLeft w:val="0"/>
      <w:marRight w:val="0"/>
      <w:marTop w:val="0"/>
      <w:marBottom w:val="0"/>
      <w:divBdr>
        <w:top w:val="none" w:sz="0" w:space="0" w:color="auto"/>
        <w:left w:val="none" w:sz="0" w:space="0" w:color="auto"/>
        <w:bottom w:val="none" w:sz="0" w:space="0" w:color="auto"/>
        <w:right w:val="none" w:sz="0" w:space="0" w:color="auto"/>
      </w:divBdr>
      <w:divsChild>
        <w:div w:id="710694848">
          <w:marLeft w:val="0"/>
          <w:marRight w:val="0"/>
          <w:marTop w:val="0"/>
          <w:marBottom w:val="0"/>
          <w:divBdr>
            <w:top w:val="none" w:sz="0" w:space="0" w:color="auto"/>
            <w:left w:val="none" w:sz="0" w:space="0" w:color="auto"/>
            <w:bottom w:val="none" w:sz="0" w:space="0" w:color="auto"/>
            <w:right w:val="none" w:sz="0" w:space="0" w:color="auto"/>
          </w:divBdr>
        </w:div>
      </w:divsChild>
    </w:div>
    <w:div w:id="869562950">
      <w:bodyDiv w:val="1"/>
      <w:marLeft w:val="0"/>
      <w:marRight w:val="0"/>
      <w:marTop w:val="0"/>
      <w:marBottom w:val="0"/>
      <w:divBdr>
        <w:top w:val="none" w:sz="0" w:space="0" w:color="auto"/>
        <w:left w:val="none" w:sz="0" w:space="0" w:color="auto"/>
        <w:bottom w:val="none" w:sz="0" w:space="0" w:color="auto"/>
        <w:right w:val="none" w:sz="0" w:space="0" w:color="auto"/>
      </w:divBdr>
      <w:divsChild>
        <w:div w:id="440683124">
          <w:marLeft w:val="0"/>
          <w:marRight w:val="0"/>
          <w:marTop w:val="0"/>
          <w:marBottom w:val="0"/>
          <w:divBdr>
            <w:top w:val="none" w:sz="0" w:space="0" w:color="auto"/>
            <w:left w:val="none" w:sz="0" w:space="0" w:color="auto"/>
            <w:bottom w:val="none" w:sz="0" w:space="0" w:color="auto"/>
            <w:right w:val="none" w:sz="0" w:space="0" w:color="auto"/>
          </w:divBdr>
        </w:div>
      </w:divsChild>
    </w:div>
    <w:div w:id="914164535">
      <w:bodyDiv w:val="1"/>
      <w:marLeft w:val="0"/>
      <w:marRight w:val="0"/>
      <w:marTop w:val="0"/>
      <w:marBottom w:val="0"/>
      <w:divBdr>
        <w:top w:val="none" w:sz="0" w:space="0" w:color="auto"/>
        <w:left w:val="none" w:sz="0" w:space="0" w:color="auto"/>
        <w:bottom w:val="none" w:sz="0" w:space="0" w:color="auto"/>
        <w:right w:val="none" w:sz="0" w:space="0" w:color="auto"/>
      </w:divBdr>
    </w:div>
    <w:div w:id="914971072">
      <w:bodyDiv w:val="1"/>
      <w:marLeft w:val="0"/>
      <w:marRight w:val="0"/>
      <w:marTop w:val="0"/>
      <w:marBottom w:val="0"/>
      <w:divBdr>
        <w:top w:val="none" w:sz="0" w:space="0" w:color="auto"/>
        <w:left w:val="none" w:sz="0" w:space="0" w:color="auto"/>
        <w:bottom w:val="none" w:sz="0" w:space="0" w:color="auto"/>
        <w:right w:val="none" w:sz="0" w:space="0" w:color="auto"/>
      </w:divBdr>
      <w:divsChild>
        <w:div w:id="753093628">
          <w:marLeft w:val="0"/>
          <w:marRight w:val="0"/>
          <w:marTop w:val="0"/>
          <w:marBottom w:val="0"/>
          <w:divBdr>
            <w:top w:val="none" w:sz="0" w:space="0" w:color="auto"/>
            <w:left w:val="none" w:sz="0" w:space="0" w:color="auto"/>
            <w:bottom w:val="none" w:sz="0" w:space="0" w:color="auto"/>
            <w:right w:val="none" w:sz="0" w:space="0" w:color="auto"/>
          </w:divBdr>
        </w:div>
        <w:div w:id="842011701">
          <w:marLeft w:val="0"/>
          <w:marRight w:val="0"/>
          <w:marTop w:val="0"/>
          <w:marBottom w:val="0"/>
          <w:divBdr>
            <w:top w:val="none" w:sz="0" w:space="0" w:color="auto"/>
            <w:left w:val="none" w:sz="0" w:space="0" w:color="auto"/>
            <w:bottom w:val="none" w:sz="0" w:space="0" w:color="auto"/>
            <w:right w:val="none" w:sz="0" w:space="0" w:color="auto"/>
          </w:divBdr>
        </w:div>
      </w:divsChild>
    </w:div>
    <w:div w:id="915436311">
      <w:bodyDiv w:val="1"/>
      <w:marLeft w:val="0"/>
      <w:marRight w:val="0"/>
      <w:marTop w:val="0"/>
      <w:marBottom w:val="0"/>
      <w:divBdr>
        <w:top w:val="none" w:sz="0" w:space="0" w:color="auto"/>
        <w:left w:val="none" w:sz="0" w:space="0" w:color="auto"/>
        <w:bottom w:val="none" w:sz="0" w:space="0" w:color="auto"/>
        <w:right w:val="none" w:sz="0" w:space="0" w:color="auto"/>
      </w:divBdr>
    </w:div>
    <w:div w:id="942879442">
      <w:bodyDiv w:val="1"/>
      <w:marLeft w:val="0"/>
      <w:marRight w:val="0"/>
      <w:marTop w:val="0"/>
      <w:marBottom w:val="0"/>
      <w:divBdr>
        <w:top w:val="none" w:sz="0" w:space="0" w:color="auto"/>
        <w:left w:val="none" w:sz="0" w:space="0" w:color="auto"/>
        <w:bottom w:val="none" w:sz="0" w:space="0" w:color="auto"/>
        <w:right w:val="none" w:sz="0" w:space="0" w:color="auto"/>
      </w:divBdr>
      <w:divsChild>
        <w:div w:id="281959358">
          <w:marLeft w:val="475"/>
          <w:marRight w:val="0"/>
          <w:marTop w:val="21"/>
          <w:marBottom w:val="0"/>
          <w:divBdr>
            <w:top w:val="none" w:sz="0" w:space="0" w:color="auto"/>
            <w:left w:val="none" w:sz="0" w:space="0" w:color="auto"/>
            <w:bottom w:val="none" w:sz="0" w:space="0" w:color="auto"/>
            <w:right w:val="none" w:sz="0" w:space="0" w:color="auto"/>
          </w:divBdr>
        </w:div>
        <w:div w:id="603263966">
          <w:marLeft w:val="475"/>
          <w:marRight w:val="0"/>
          <w:marTop w:val="21"/>
          <w:marBottom w:val="0"/>
          <w:divBdr>
            <w:top w:val="none" w:sz="0" w:space="0" w:color="auto"/>
            <w:left w:val="none" w:sz="0" w:space="0" w:color="auto"/>
            <w:bottom w:val="none" w:sz="0" w:space="0" w:color="auto"/>
            <w:right w:val="none" w:sz="0" w:space="0" w:color="auto"/>
          </w:divBdr>
        </w:div>
        <w:div w:id="1101415302">
          <w:marLeft w:val="475"/>
          <w:marRight w:val="0"/>
          <w:marTop w:val="21"/>
          <w:marBottom w:val="0"/>
          <w:divBdr>
            <w:top w:val="none" w:sz="0" w:space="0" w:color="auto"/>
            <w:left w:val="none" w:sz="0" w:space="0" w:color="auto"/>
            <w:bottom w:val="none" w:sz="0" w:space="0" w:color="auto"/>
            <w:right w:val="none" w:sz="0" w:space="0" w:color="auto"/>
          </w:divBdr>
        </w:div>
      </w:divsChild>
    </w:div>
    <w:div w:id="943269880">
      <w:bodyDiv w:val="1"/>
      <w:marLeft w:val="0"/>
      <w:marRight w:val="0"/>
      <w:marTop w:val="0"/>
      <w:marBottom w:val="0"/>
      <w:divBdr>
        <w:top w:val="none" w:sz="0" w:space="0" w:color="auto"/>
        <w:left w:val="none" w:sz="0" w:space="0" w:color="auto"/>
        <w:bottom w:val="none" w:sz="0" w:space="0" w:color="auto"/>
        <w:right w:val="none" w:sz="0" w:space="0" w:color="auto"/>
      </w:divBdr>
      <w:divsChild>
        <w:div w:id="439423639">
          <w:marLeft w:val="0"/>
          <w:marRight w:val="0"/>
          <w:marTop w:val="0"/>
          <w:marBottom w:val="0"/>
          <w:divBdr>
            <w:top w:val="none" w:sz="0" w:space="0" w:color="auto"/>
            <w:left w:val="none" w:sz="0" w:space="0" w:color="auto"/>
            <w:bottom w:val="none" w:sz="0" w:space="0" w:color="auto"/>
            <w:right w:val="none" w:sz="0" w:space="0" w:color="auto"/>
          </w:divBdr>
        </w:div>
        <w:div w:id="802771069">
          <w:marLeft w:val="0"/>
          <w:marRight w:val="0"/>
          <w:marTop w:val="0"/>
          <w:marBottom w:val="0"/>
          <w:divBdr>
            <w:top w:val="none" w:sz="0" w:space="0" w:color="auto"/>
            <w:left w:val="none" w:sz="0" w:space="0" w:color="auto"/>
            <w:bottom w:val="none" w:sz="0" w:space="0" w:color="auto"/>
            <w:right w:val="none" w:sz="0" w:space="0" w:color="auto"/>
          </w:divBdr>
        </w:div>
      </w:divsChild>
    </w:div>
    <w:div w:id="954555717">
      <w:bodyDiv w:val="1"/>
      <w:marLeft w:val="0"/>
      <w:marRight w:val="0"/>
      <w:marTop w:val="0"/>
      <w:marBottom w:val="0"/>
      <w:divBdr>
        <w:top w:val="none" w:sz="0" w:space="0" w:color="auto"/>
        <w:left w:val="none" w:sz="0" w:space="0" w:color="auto"/>
        <w:bottom w:val="none" w:sz="0" w:space="0" w:color="auto"/>
        <w:right w:val="none" w:sz="0" w:space="0" w:color="auto"/>
      </w:divBdr>
    </w:div>
    <w:div w:id="1029573137">
      <w:bodyDiv w:val="1"/>
      <w:marLeft w:val="0"/>
      <w:marRight w:val="0"/>
      <w:marTop w:val="0"/>
      <w:marBottom w:val="0"/>
      <w:divBdr>
        <w:top w:val="none" w:sz="0" w:space="0" w:color="auto"/>
        <w:left w:val="none" w:sz="0" w:space="0" w:color="auto"/>
        <w:bottom w:val="none" w:sz="0" w:space="0" w:color="auto"/>
        <w:right w:val="none" w:sz="0" w:space="0" w:color="auto"/>
      </w:divBdr>
    </w:div>
    <w:div w:id="1030642682">
      <w:bodyDiv w:val="1"/>
      <w:marLeft w:val="0"/>
      <w:marRight w:val="0"/>
      <w:marTop w:val="0"/>
      <w:marBottom w:val="0"/>
      <w:divBdr>
        <w:top w:val="none" w:sz="0" w:space="0" w:color="auto"/>
        <w:left w:val="none" w:sz="0" w:space="0" w:color="auto"/>
        <w:bottom w:val="none" w:sz="0" w:space="0" w:color="auto"/>
        <w:right w:val="none" w:sz="0" w:space="0" w:color="auto"/>
      </w:divBdr>
    </w:div>
    <w:div w:id="1043482889">
      <w:bodyDiv w:val="1"/>
      <w:marLeft w:val="0"/>
      <w:marRight w:val="0"/>
      <w:marTop w:val="0"/>
      <w:marBottom w:val="0"/>
      <w:divBdr>
        <w:top w:val="none" w:sz="0" w:space="0" w:color="auto"/>
        <w:left w:val="none" w:sz="0" w:space="0" w:color="auto"/>
        <w:bottom w:val="none" w:sz="0" w:space="0" w:color="auto"/>
        <w:right w:val="none" w:sz="0" w:space="0" w:color="auto"/>
      </w:divBdr>
    </w:div>
    <w:div w:id="1074477068">
      <w:bodyDiv w:val="1"/>
      <w:marLeft w:val="0"/>
      <w:marRight w:val="0"/>
      <w:marTop w:val="0"/>
      <w:marBottom w:val="0"/>
      <w:divBdr>
        <w:top w:val="none" w:sz="0" w:space="0" w:color="auto"/>
        <w:left w:val="none" w:sz="0" w:space="0" w:color="auto"/>
        <w:bottom w:val="none" w:sz="0" w:space="0" w:color="auto"/>
        <w:right w:val="none" w:sz="0" w:space="0" w:color="auto"/>
      </w:divBdr>
    </w:div>
    <w:div w:id="1092773721">
      <w:bodyDiv w:val="1"/>
      <w:marLeft w:val="0"/>
      <w:marRight w:val="0"/>
      <w:marTop w:val="0"/>
      <w:marBottom w:val="0"/>
      <w:divBdr>
        <w:top w:val="none" w:sz="0" w:space="0" w:color="auto"/>
        <w:left w:val="none" w:sz="0" w:space="0" w:color="auto"/>
        <w:bottom w:val="none" w:sz="0" w:space="0" w:color="auto"/>
        <w:right w:val="none" w:sz="0" w:space="0" w:color="auto"/>
      </w:divBdr>
    </w:div>
    <w:div w:id="1096292727">
      <w:bodyDiv w:val="1"/>
      <w:marLeft w:val="0"/>
      <w:marRight w:val="0"/>
      <w:marTop w:val="0"/>
      <w:marBottom w:val="0"/>
      <w:divBdr>
        <w:top w:val="none" w:sz="0" w:space="0" w:color="auto"/>
        <w:left w:val="none" w:sz="0" w:space="0" w:color="auto"/>
        <w:bottom w:val="none" w:sz="0" w:space="0" w:color="auto"/>
        <w:right w:val="none" w:sz="0" w:space="0" w:color="auto"/>
      </w:divBdr>
    </w:div>
    <w:div w:id="1096633484">
      <w:bodyDiv w:val="1"/>
      <w:marLeft w:val="0"/>
      <w:marRight w:val="0"/>
      <w:marTop w:val="0"/>
      <w:marBottom w:val="0"/>
      <w:divBdr>
        <w:top w:val="none" w:sz="0" w:space="0" w:color="auto"/>
        <w:left w:val="none" w:sz="0" w:space="0" w:color="auto"/>
        <w:bottom w:val="none" w:sz="0" w:space="0" w:color="auto"/>
        <w:right w:val="none" w:sz="0" w:space="0" w:color="auto"/>
      </w:divBdr>
      <w:divsChild>
        <w:div w:id="48189041">
          <w:marLeft w:val="0"/>
          <w:marRight w:val="0"/>
          <w:marTop w:val="0"/>
          <w:marBottom w:val="0"/>
          <w:divBdr>
            <w:top w:val="none" w:sz="0" w:space="0" w:color="auto"/>
            <w:left w:val="none" w:sz="0" w:space="0" w:color="auto"/>
            <w:bottom w:val="none" w:sz="0" w:space="0" w:color="auto"/>
            <w:right w:val="none" w:sz="0" w:space="0" w:color="auto"/>
          </w:divBdr>
        </w:div>
      </w:divsChild>
    </w:div>
    <w:div w:id="1148328554">
      <w:bodyDiv w:val="1"/>
      <w:marLeft w:val="0"/>
      <w:marRight w:val="0"/>
      <w:marTop w:val="0"/>
      <w:marBottom w:val="0"/>
      <w:divBdr>
        <w:top w:val="none" w:sz="0" w:space="0" w:color="auto"/>
        <w:left w:val="none" w:sz="0" w:space="0" w:color="auto"/>
        <w:bottom w:val="none" w:sz="0" w:space="0" w:color="auto"/>
        <w:right w:val="none" w:sz="0" w:space="0" w:color="auto"/>
      </w:divBdr>
      <w:divsChild>
        <w:div w:id="1569339510">
          <w:marLeft w:val="0"/>
          <w:marRight w:val="0"/>
          <w:marTop w:val="0"/>
          <w:marBottom w:val="0"/>
          <w:divBdr>
            <w:top w:val="none" w:sz="0" w:space="0" w:color="auto"/>
            <w:left w:val="none" w:sz="0" w:space="0" w:color="auto"/>
            <w:bottom w:val="none" w:sz="0" w:space="0" w:color="auto"/>
            <w:right w:val="none" w:sz="0" w:space="0" w:color="auto"/>
          </w:divBdr>
        </w:div>
      </w:divsChild>
    </w:div>
    <w:div w:id="1150630702">
      <w:bodyDiv w:val="1"/>
      <w:marLeft w:val="0"/>
      <w:marRight w:val="0"/>
      <w:marTop w:val="0"/>
      <w:marBottom w:val="0"/>
      <w:divBdr>
        <w:top w:val="none" w:sz="0" w:space="0" w:color="auto"/>
        <w:left w:val="none" w:sz="0" w:space="0" w:color="auto"/>
        <w:bottom w:val="none" w:sz="0" w:space="0" w:color="auto"/>
        <w:right w:val="none" w:sz="0" w:space="0" w:color="auto"/>
      </w:divBdr>
    </w:div>
    <w:div w:id="1151017057">
      <w:bodyDiv w:val="1"/>
      <w:marLeft w:val="0"/>
      <w:marRight w:val="0"/>
      <w:marTop w:val="0"/>
      <w:marBottom w:val="0"/>
      <w:divBdr>
        <w:top w:val="none" w:sz="0" w:space="0" w:color="auto"/>
        <w:left w:val="none" w:sz="0" w:space="0" w:color="auto"/>
        <w:bottom w:val="none" w:sz="0" w:space="0" w:color="auto"/>
        <w:right w:val="none" w:sz="0" w:space="0" w:color="auto"/>
      </w:divBdr>
      <w:divsChild>
        <w:div w:id="926888018">
          <w:marLeft w:val="0"/>
          <w:marRight w:val="0"/>
          <w:marTop w:val="0"/>
          <w:marBottom w:val="0"/>
          <w:divBdr>
            <w:top w:val="none" w:sz="0" w:space="0" w:color="auto"/>
            <w:left w:val="none" w:sz="0" w:space="0" w:color="auto"/>
            <w:bottom w:val="none" w:sz="0" w:space="0" w:color="auto"/>
            <w:right w:val="none" w:sz="0" w:space="0" w:color="auto"/>
          </w:divBdr>
        </w:div>
      </w:divsChild>
    </w:div>
    <w:div w:id="1160583055">
      <w:bodyDiv w:val="1"/>
      <w:marLeft w:val="0"/>
      <w:marRight w:val="0"/>
      <w:marTop w:val="0"/>
      <w:marBottom w:val="0"/>
      <w:divBdr>
        <w:top w:val="none" w:sz="0" w:space="0" w:color="auto"/>
        <w:left w:val="none" w:sz="0" w:space="0" w:color="auto"/>
        <w:bottom w:val="none" w:sz="0" w:space="0" w:color="auto"/>
        <w:right w:val="none" w:sz="0" w:space="0" w:color="auto"/>
      </w:divBdr>
      <w:divsChild>
        <w:div w:id="1776899894">
          <w:marLeft w:val="562"/>
          <w:marRight w:val="14"/>
          <w:marTop w:val="65"/>
          <w:marBottom w:val="0"/>
          <w:divBdr>
            <w:top w:val="none" w:sz="0" w:space="0" w:color="auto"/>
            <w:left w:val="none" w:sz="0" w:space="0" w:color="auto"/>
            <w:bottom w:val="none" w:sz="0" w:space="0" w:color="auto"/>
            <w:right w:val="none" w:sz="0" w:space="0" w:color="auto"/>
          </w:divBdr>
        </w:div>
        <w:div w:id="1892303881">
          <w:marLeft w:val="562"/>
          <w:marRight w:val="14"/>
          <w:marTop w:val="48"/>
          <w:marBottom w:val="0"/>
          <w:divBdr>
            <w:top w:val="none" w:sz="0" w:space="0" w:color="auto"/>
            <w:left w:val="none" w:sz="0" w:space="0" w:color="auto"/>
            <w:bottom w:val="none" w:sz="0" w:space="0" w:color="auto"/>
            <w:right w:val="none" w:sz="0" w:space="0" w:color="auto"/>
          </w:divBdr>
        </w:div>
        <w:div w:id="2079589266">
          <w:marLeft w:val="562"/>
          <w:marRight w:val="14"/>
          <w:marTop w:val="65"/>
          <w:marBottom w:val="0"/>
          <w:divBdr>
            <w:top w:val="none" w:sz="0" w:space="0" w:color="auto"/>
            <w:left w:val="none" w:sz="0" w:space="0" w:color="auto"/>
            <w:bottom w:val="none" w:sz="0" w:space="0" w:color="auto"/>
            <w:right w:val="none" w:sz="0" w:space="0" w:color="auto"/>
          </w:divBdr>
        </w:div>
      </w:divsChild>
    </w:div>
    <w:div w:id="1192377241">
      <w:bodyDiv w:val="1"/>
      <w:marLeft w:val="0"/>
      <w:marRight w:val="0"/>
      <w:marTop w:val="0"/>
      <w:marBottom w:val="0"/>
      <w:divBdr>
        <w:top w:val="none" w:sz="0" w:space="0" w:color="auto"/>
        <w:left w:val="none" w:sz="0" w:space="0" w:color="auto"/>
        <w:bottom w:val="none" w:sz="0" w:space="0" w:color="auto"/>
        <w:right w:val="none" w:sz="0" w:space="0" w:color="auto"/>
      </w:divBdr>
    </w:div>
    <w:div w:id="1264336846">
      <w:bodyDiv w:val="1"/>
      <w:marLeft w:val="0"/>
      <w:marRight w:val="0"/>
      <w:marTop w:val="0"/>
      <w:marBottom w:val="0"/>
      <w:divBdr>
        <w:top w:val="none" w:sz="0" w:space="0" w:color="auto"/>
        <w:left w:val="none" w:sz="0" w:space="0" w:color="auto"/>
        <w:bottom w:val="none" w:sz="0" w:space="0" w:color="auto"/>
        <w:right w:val="none" w:sz="0" w:space="0" w:color="auto"/>
      </w:divBdr>
      <w:divsChild>
        <w:div w:id="1082609151">
          <w:marLeft w:val="0"/>
          <w:marRight w:val="0"/>
          <w:marTop w:val="0"/>
          <w:marBottom w:val="0"/>
          <w:divBdr>
            <w:top w:val="none" w:sz="0" w:space="0" w:color="auto"/>
            <w:left w:val="none" w:sz="0" w:space="0" w:color="auto"/>
            <w:bottom w:val="none" w:sz="0" w:space="0" w:color="auto"/>
            <w:right w:val="none" w:sz="0" w:space="0" w:color="auto"/>
          </w:divBdr>
        </w:div>
      </w:divsChild>
    </w:div>
    <w:div w:id="1271549993">
      <w:bodyDiv w:val="1"/>
      <w:marLeft w:val="0"/>
      <w:marRight w:val="0"/>
      <w:marTop w:val="0"/>
      <w:marBottom w:val="0"/>
      <w:divBdr>
        <w:top w:val="none" w:sz="0" w:space="0" w:color="auto"/>
        <w:left w:val="none" w:sz="0" w:space="0" w:color="auto"/>
        <w:bottom w:val="none" w:sz="0" w:space="0" w:color="auto"/>
        <w:right w:val="none" w:sz="0" w:space="0" w:color="auto"/>
      </w:divBdr>
    </w:div>
    <w:div w:id="1295260623">
      <w:bodyDiv w:val="1"/>
      <w:marLeft w:val="0"/>
      <w:marRight w:val="0"/>
      <w:marTop w:val="0"/>
      <w:marBottom w:val="0"/>
      <w:divBdr>
        <w:top w:val="none" w:sz="0" w:space="0" w:color="auto"/>
        <w:left w:val="none" w:sz="0" w:space="0" w:color="auto"/>
        <w:bottom w:val="none" w:sz="0" w:space="0" w:color="auto"/>
        <w:right w:val="none" w:sz="0" w:space="0" w:color="auto"/>
      </w:divBdr>
      <w:divsChild>
        <w:div w:id="428161369">
          <w:marLeft w:val="0"/>
          <w:marRight w:val="0"/>
          <w:marTop w:val="0"/>
          <w:marBottom w:val="0"/>
          <w:divBdr>
            <w:top w:val="none" w:sz="0" w:space="0" w:color="auto"/>
            <w:left w:val="none" w:sz="0" w:space="0" w:color="auto"/>
            <w:bottom w:val="none" w:sz="0" w:space="0" w:color="auto"/>
            <w:right w:val="none" w:sz="0" w:space="0" w:color="auto"/>
          </w:divBdr>
        </w:div>
        <w:div w:id="720206857">
          <w:marLeft w:val="0"/>
          <w:marRight w:val="0"/>
          <w:marTop w:val="0"/>
          <w:marBottom w:val="0"/>
          <w:divBdr>
            <w:top w:val="none" w:sz="0" w:space="0" w:color="auto"/>
            <w:left w:val="none" w:sz="0" w:space="0" w:color="auto"/>
            <w:bottom w:val="none" w:sz="0" w:space="0" w:color="auto"/>
            <w:right w:val="none" w:sz="0" w:space="0" w:color="auto"/>
          </w:divBdr>
        </w:div>
        <w:div w:id="740713322">
          <w:marLeft w:val="0"/>
          <w:marRight w:val="0"/>
          <w:marTop w:val="0"/>
          <w:marBottom w:val="0"/>
          <w:divBdr>
            <w:top w:val="none" w:sz="0" w:space="0" w:color="auto"/>
            <w:left w:val="none" w:sz="0" w:space="0" w:color="auto"/>
            <w:bottom w:val="none" w:sz="0" w:space="0" w:color="auto"/>
            <w:right w:val="none" w:sz="0" w:space="0" w:color="auto"/>
          </w:divBdr>
        </w:div>
        <w:div w:id="1128738648">
          <w:marLeft w:val="0"/>
          <w:marRight w:val="0"/>
          <w:marTop w:val="0"/>
          <w:marBottom w:val="0"/>
          <w:divBdr>
            <w:top w:val="none" w:sz="0" w:space="0" w:color="auto"/>
            <w:left w:val="none" w:sz="0" w:space="0" w:color="auto"/>
            <w:bottom w:val="none" w:sz="0" w:space="0" w:color="auto"/>
            <w:right w:val="none" w:sz="0" w:space="0" w:color="auto"/>
          </w:divBdr>
        </w:div>
        <w:div w:id="1347823723">
          <w:marLeft w:val="0"/>
          <w:marRight w:val="0"/>
          <w:marTop w:val="0"/>
          <w:marBottom w:val="0"/>
          <w:divBdr>
            <w:top w:val="none" w:sz="0" w:space="0" w:color="auto"/>
            <w:left w:val="none" w:sz="0" w:space="0" w:color="auto"/>
            <w:bottom w:val="none" w:sz="0" w:space="0" w:color="auto"/>
            <w:right w:val="none" w:sz="0" w:space="0" w:color="auto"/>
          </w:divBdr>
        </w:div>
        <w:div w:id="1930776593">
          <w:marLeft w:val="0"/>
          <w:marRight w:val="0"/>
          <w:marTop w:val="0"/>
          <w:marBottom w:val="0"/>
          <w:divBdr>
            <w:top w:val="none" w:sz="0" w:space="0" w:color="auto"/>
            <w:left w:val="none" w:sz="0" w:space="0" w:color="auto"/>
            <w:bottom w:val="none" w:sz="0" w:space="0" w:color="auto"/>
            <w:right w:val="none" w:sz="0" w:space="0" w:color="auto"/>
          </w:divBdr>
        </w:div>
      </w:divsChild>
    </w:div>
    <w:div w:id="1310093267">
      <w:bodyDiv w:val="1"/>
      <w:marLeft w:val="0"/>
      <w:marRight w:val="0"/>
      <w:marTop w:val="0"/>
      <w:marBottom w:val="0"/>
      <w:divBdr>
        <w:top w:val="none" w:sz="0" w:space="0" w:color="auto"/>
        <w:left w:val="none" w:sz="0" w:space="0" w:color="auto"/>
        <w:bottom w:val="none" w:sz="0" w:space="0" w:color="auto"/>
        <w:right w:val="none" w:sz="0" w:space="0" w:color="auto"/>
      </w:divBdr>
      <w:divsChild>
        <w:div w:id="433599559">
          <w:marLeft w:val="547"/>
          <w:marRight w:val="0"/>
          <w:marTop w:val="0"/>
          <w:marBottom w:val="0"/>
          <w:divBdr>
            <w:top w:val="none" w:sz="0" w:space="0" w:color="auto"/>
            <w:left w:val="none" w:sz="0" w:space="0" w:color="auto"/>
            <w:bottom w:val="none" w:sz="0" w:space="0" w:color="auto"/>
            <w:right w:val="none" w:sz="0" w:space="0" w:color="auto"/>
          </w:divBdr>
        </w:div>
        <w:div w:id="519316226">
          <w:marLeft w:val="547"/>
          <w:marRight w:val="0"/>
          <w:marTop w:val="0"/>
          <w:marBottom w:val="0"/>
          <w:divBdr>
            <w:top w:val="none" w:sz="0" w:space="0" w:color="auto"/>
            <w:left w:val="none" w:sz="0" w:space="0" w:color="auto"/>
            <w:bottom w:val="none" w:sz="0" w:space="0" w:color="auto"/>
            <w:right w:val="none" w:sz="0" w:space="0" w:color="auto"/>
          </w:divBdr>
        </w:div>
        <w:div w:id="769817593">
          <w:marLeft w:val="547"/>
          <w:marRight w:val="0"/>
          <w:marTop w:val="0"/>
          <w:marBottom w:val="0"/>
          <w:divBdr>
            <w:top w:val="none" w:sz="0" w:space="0" w:color="auto"/>
            <w:left w:val="none" w:sz="0" w:space="0" w:color="auto"/>
            <w:bottom w:val="none" w:sz="0" w:space="0" w:color="auto"/>
            <w:right w:val="none" w:sz="0" w:space="0" w:color="auto"/>
          </w:divBdr>
        </w:div>
        <w:div w:id="934703655">
          <w:marLeft w:val="547"/>
          <w:marRight w:val="0"/>
          <w:marTop w:val="0"/>
          <w:marBottom w:val="0"/>
          <w:divBdr>
            <w:top w:val="none" w:sz="0" w:space="0" w:color="auto"/>
            <w:left w:val="none" w:sz="0" w:space="0" w:color="auto"/>
            <w:bottom w:val="none" w:sz="0" w:space="0" w:color="auto"/>
            <w:right w:val="none" w:sz="0" w:space="0" w:color="auto"/>
          </w:divBdr>
        </w:div>
        <w:div w:id="939993579">
          <w:marLeft w:val="547"/>
          <w:marRight w:val="0"/>
          <w:marTop w:val="0"/>
          <w:marBottom w:val="0"/>
          <w:divBdr>
            <w:top w:val="none" w:sz="0" w:space="0" w:color="auto"/>
            <w:left w:val="none" w:sz="0" w:space="0" w:color="auto"/>
            <w:bottom w:val="none" w:sz="0" w:space="0" w:color="auto"/>
            <w:right w:val="none" w:sz="0" w:space="0" w:color="auto"/>
          </w:divBdr>
        </w:div>
        <w:div w:id="1133251115">
          <w:marLeft w:val="547"/>
          <w:marRight w:val="0"/>
          <w:marTop w:val="0"/>
          <w:marBottom w:val="0"/>
          <w:divBdr>
            <w:top w:val="none" w:sz="0" w:space="0" w:color="auto"/>
            <w:left w:val="none" w:sz="0" w:space="0" w:color="auto"/>
            <w:bottom w:val="none" w:sz="0" w:space="0" w:color="auto"/>
            <w:right w:val="none" w:sz="0" w:space="0" w:color="auto"/>
          </w:divBdr>
        </w:div>
        <w:div w:id="1192767864">
          <w:marLeft w:val="547"/>
          <w:marRight w:val="0"/>
          <w:marTop w:val="0"/>
          <w:marBottom w:val="0"/>
          <w:divBdr>
            <w:top w:val="none" w:sz="0" w:space="0" w:color="auto"/>
            <w:left w:val="none" w:sz="0" w:space="0" w:color="auto"/>
            <w:bottom w:val="none" w:sz="0" w:space="0" w:color="auto"/>
            <w:right w:val="none" w:sz="0" w:space="0" w:color="auto"/>
          </w:divBdr>
        </w:div>
        <w:div w:id="1891914474">
          <w:marLeft w:val="547"/>
          <w:marRight w:val="0"/>
          <w:marTop w:val="0"/>
          <w:marBottom w:val="0"/>
          <w:divBdr>
            <w:top w:val="none" w:sz="0" w:space="0" w:color="auto"/>
            <w:left w:val="none" w:sz="0" w:space="0" w:color="auto"/>
            <w:bottom w:val="none" w:sz="0" w:space="0" w:color="auto"/>
            <w:right w:val="none" w:sz="0" w:space="0" w:color="auto"/>
          </w:divBdr>
        </w:div>
        <w:div w:id="2111312196">
          <w:marLeft w:val="547"/>
          <w:marRight w:val="0"/>
          <w:marTop w:val="0"/>
          <w:marBottom w:val="0"/>
          <w:divBdr>
            <w:top w:val="none" w:sz="0" w:space="0" w:color="auto"/>
            <w:left w:val="none" w:sz="0" w:space="0" w:color="auto"/>
            <w:bottom w:val="none" w:sz="0" w:space="0" w:color="auto"/>
            <w:right w:val="none" w:sz="0" w:space="0" w:color="auto"/>
          </w:divBdr>
        </w:div>
        <w:div w:id="2124184023">
          <w:marLeft w:val="547"/>
          <w:marRight w:val="0"/>
          <w:marTop w:val="0"/>
          <w:marBottom w:val="0"/>
          <w:divBdr>
            <w:top w:val="none" w:sz="0" w:space="0" w:color="auto"/>
            <w:left w:val="none" w:sz="0" w:space="0" w:color="auto"/>
            <w:bottom w:val="none" w:sz="0" w:space="0" w:color="auto"/>
            <w:right w:val="none" w:sz="0" w:space="0" w:color="auto"/>
          </w:divBdr>
        </w:div>
      </w:divsChild>
    </w:div>
    <w:div w:id="1311208006">
      <w:bodyDiv w:val="1"/>
      <w:marLeft w:val="0"/>
      <w:marRight w:val="0"/>
      <w:marTop w:val="0"/>
      <w:marBottom w:val="0"/>
      <w:divBdr>
        <w:top w:val="none" w:sz="0" w:space="0" w:color="auto"/>
        <w:left w:val="none" w:sz="0" w:space="0" w:color="auto"/>
        <w:bottom w:val="none" w:sz="0" w:space="0" w:color="auto"/>
        <w:right w:val="none" w:sz="0" w:space="0" w:color="auto"/>
      </w:divBdr>
      <w:divsChild>
        <w:div w:id="854853709">
          <w:marLeft w:val="0"/>
          <w:marRight w:val="0"/>
          <w:marTop w:val="0"/>
          <w:marBottom w:val="0"/>
          <w:divBdr>
            <w:top w:val="none" w:sz="0" w:space="0" w:color="auto"/>
            <w:left w:val="none" w:sz="0" w:space="0" w:color="auto"/>
            <w:bottom w:val="none" w:sz="0" w:space="0" w:color="auto"/>
            <w:right w:val="none" w:sz="0" w:space="0" w:color="auto"/>
          </w:divBdr>
        </w:div>
      </w:divsChild>
    </w:div>
    <w:div w:id="1318610757">
      <w:bodyDiv w:val="1"/>
      <w:marLeft w:val="0"/>
      <w:marRight w:val="0"/>
      <w:marTop w:val="0"/>
      <w:marBottom w:val="0"/>
      <w:divBdr>
        <w:top w:val="none" w:sz="0" w:space="0" w:color="auto"/>
        <w:left w:val="none" w:sz="0" w:space="0" w:color="auto"/>
        <w:bottom w:val="none" w:sz="0" w:space="0" w:color="auto"/>
        <w:right w:val="none" w:sz="0" w:space="0" w:color="auto"/>
      </w:divBdr>
    </w:div>
    <w:div w:id="1366099039">
      <w:bodyDiv w:val="1"/>
      <w:marLeft w:val="0"/>
      <w:marRight w:val="0"/>
      <w:marTop w:val="0"/>
      <w:marBottom w:val="0"/>
      <w:divBdr>
        <w:top w:val="none" w:sz="0" w:space="0" w:color="auto"/>
        <w:left w:val="none" w:sz="0" w:space="0" w:color="auto"/>
        <w:bottom w:val="none" w:sz="0" w:space="0" w:color="auto"/>
        <w:right w:val="none" w:sz="0" w:space="0" w:color="auto"/>
      </w:divBdr>
      <w:divsChild>
        <w:div w:id="478033143">
          <w:marLeft w:val="0"/>
          <w:marRight w:val="0"/>
          <w:marTop w:val="0"/>
          <w:marBottom w:val="0"/>
          <w:divBdr>
            <w:top w:val="none" w:sz="0" w:space="0" w:color="auto"/>
            <w:left w:val="none" w:sz="0" w:space="0" w:color="auto"/>
            <w:bottom w:val="none" w:sz="0" w:space="0" w:color="auto"/>
            <w:right w:val="none" w:sz="0" w:space="0" w:color="auto"/>
          </w:divBdr>
        </w:div>
      </w:divsChild>
    </w:div>
    <w:div w:id="1376540736">
      <w:bodyDiv w:val="1"/>
      <w:marLeft w:val="0"/>
      <w:marRight w:val="0"/>
      <w:marTop w:val="0"/>
      <w:marBottom w:val="0"/>
      <w:divBdr>
        <w:top w:val="none" w:sz="0" w:space="0" w:color="auto"/>
        <w:left w:val="none" w:sz="0" w:space="0" w:color="auto"/>
        <w:bottom w:val="none" w:sz="0" w:space="0" w:color="auto"/>
        <w:right w:val="none" w:sz="0" w:space="0" w:color="auto"/>
      </w:divBdr>
      <w:divsChild>
        <w:div w:id="335808363">
          <w:marLeft w:val="0"/>
          <w:marRight w:val="0"/>
          <w:marTop w:val="0"/>
          <w:marBottom w:val="0"/>
          <w:divBdr>
            <w:top w:val="none" w:sz="0" w:space="0" w:color="auto"/>
            <w:left w:val="none" w:sz="0" w:space="0" w:color="auto"/>
            <w:bottom w:val="none" w:sz="0" w:space="0" w:color="auto"/>
            <w:right w:val="none" w:sz="0" w:space="0" w:color="auto"/>
          </w:divBdr>
        </w:div>
        <w:div w:id="466363491">
          <w:marLeft w:val="0"/>
          <w:marRight w:val="0"/>
          <w:marTop w:val="0"/>
          <w:marBottom w:val="0"/>
          <w:divBdr>
            <w:top w:val="none" w:sz="0" w:space="0" w:color="auto"/>
            <w:left w:val="none" w:sz="0" w:space="0" w:color="auto"/>
            <w:bottom w:val="none" w:sz="0" w:space="0" w:color="auto"/>
            <w:right w:val="none" w:sz="0" w:space="0" w:color="auto"/>
          </w:divBdr>
        </w:div>
        <w:div w:id="670371354">
          <w:marLeft w:val="0"/>
          <w:marRight w:val="0"/>
          <w:marTop w:val="0"/>
          <w:marBottom w:val="0"/>
          <w:divBdr>
            <w:top w:val="none" w:sz="0" w:space="0" w:color="auto"/>
            <w:left w:val="none" w:sz="0" w:space="0" w:color="auto"/>
            <w:bottom w:val="none" w:sz="0" w:space="0" w:color="auto"/>
            <w:right w:val="none" w:sz="0" w:space="0" w:color="auto"/>
          </w:divBdr>
        </w:div>
        <w:div w:id="1254051705">
          <w:marLeft w:val="0"/>
          <w:marRight w:val="0"/>
          <w:marTop w:val="0"/>
          <w:marBottom w:val="0"/>
          <w:divBdr>
            <w:top w:val="none" w:sz="0" w:space="0" w:color="auto"/>
            <w:left w:val="none" w:sz="0" w:space="0" w:color="auto"/>
            <w:bottom w:val="none" w:sz="0" w:space="0" w:color="auto"/>
            <w:right w:val="none" w:sz="0" w:space="0" w:color="auto"/>
          </w:divBdr>
        </w:div>
        <w:div w:id="2086955676">
          <w:marLeft w:val="0"/>
          <w:marRight w:val="0"/>
          <w:marTop w:val="0"/>
          <w:marBottom w:val="0"/>
          <w:divBdr>
            <w:top w:val="none" w:sz="0" w:space="0" w:color="auto"/>
            <w:left w:val="none" w:sz="0" w:space="0" w:color="auto"/>
            <w:bottom w:val="none" w:sz="0" w:space="0" w:color="auto"/>
            <w:right w:val="none" w:sz="0" w:space="0" w:color="auto"/>
          </w:divBdr>
        </w:div>
      </w:divsChild>
    </w:div>
    <w:div w:id="1382289158">
      <w:bodyDiv w:val="1"/>
      <w:marLeft w:val="0"/>
      <w:marRight w:val="0"/>
      <w:marTop w:val="0"/>
      <w:marBottom w:val="0"/>
      <w:divBdr>
        <w:top w:val="none" w:sz="0" w:space="0" w:color="auto"/>
        <w:left w:val="none" w:sz="0" w:space="0" w:color="auto"/>
        <w:bottom w:val="none" w:sz="0" w:space="0" w:color="auto"/>
        <w:right w:val="none" w:sz="0" w:space="0" w:color="auto"/>
      </w:divBdr>
      <w:divsChild>
        <w:div w:id="1267731153">
          <w:marLeft w:val="0"/>
          <w:marRight w:val="0"/>
          <w:marTop w:val="0"/>
          <w:marBottom w:val="0"/>
          <w:divBdr>
            <w:top w:val="none" w:sz="0" w:space="0" w:color="auto"/>
            <w:left w:val="none" w:sz="0" w:space="0" w:color="auto"/>
            <w:bottom w:val="none" w:sz="0" w:space="0" w:color="auto"/>
            <w:right w:val="none" w:sz="0" w:space="0" w:color="auto"/>
          </w:divBdr>
        </w:div>
        <w:div w:id="1646541633">
          <w:marLeft w:val="0"/>
          <w:marRight w:val="0"/>
          <w:marTop w:val="0"/>
          <w:marBottom w:val="0"/>
          <w:divBdr>
            <w:top w:val="none" w:sz="0" w:space="0" w:color="auto"/>
            <w:left w:val="none" w:sz="0" w:space="0" w:color="auto"/>
            <w:bottom w:val="none" w:sz="0" w:space="0" w:color="auto"/>
            <w:right w:val="none" w:sz="0" w:space="0" w:color="auto"/>
          </w:divBdr>
        </w:div>
      </w:divsChild>
    </w:div>
    <w:div w:id="1435900113">
      <w:bodyDiv w:val="1"/>
      <w:marLeft w:val="0"/>
      <w:marRight w:val="0"/>
      <w:marTop w:val="0"/>
      <w:marBottom w:val="0"/>
      <w:divBdr>
        <w:top w:val="none" w:sz="0" w:space="0" w:color="auto"/>
        <w:left w:val="none" w:sz="0" w:space="0" w:color="auto"/>
        <w:bottom w:val="none" w:sz="0" w:space="0" w:color="auto"/>
        <w:right w:val="none" w:sz="0" w:space="0" w:color="auto"/>
      </w:divBdr>
    </w:div>
    <w:div w:id="1435974663">
      <w:bodyDiv w:val="1"/>
      <w:marLeft w:val="0"/>
      <w:marRight w:val="0"/>
      <w:marTop w:val="0"/>
      <w:marBottom w:val="0"/>
      <w:divBdr>
        <w:top w:val="none" w:sz="0" w:space="0" w:color="auto"/>
        <w:left w:val="none" w:sz="0" w:space="0" w:color="auto"/>
        <w:bottom w:val="none" w:sz="0" w:space="0" w:color="auto"/>
        <w:right w:val="none" w:sz="0" w:space="0" w:color="auto"/>
      </w:divBdr>
      <w:divsChild>
        <w:div w:id="543827787">
          <w:marLeft w:val="0"/>
          <w:marRight w:val="0"/>
          <w:marTop w:val="360"/>
          <w:marBottom w:val="180"/>
          <w:divBdr>
            <w:top w:val="none" w:sz="0" w:space="0" w:color="auto"/>
            <w:left w:val="none" w:sz="0" w:space="0" w:color="auto"/>
            <w:bottom w:val="none" w:sz="0" w:space="0" w:color="auto"/>
            <w:right w:val="none" w:sz="0" w:space="0" w:color="auto"/>
          </w:divBdr>
        </w:div>
        <w:div w:id="704476985">
          <w:marLeft w:val="0"/>
          <w:marRight w:val="0"/>
          <w:marTop w:val="360"/>
          <w:marBottom w:val="180"/>
          <w:divBdr>
            <w:top w:val="none" w:sz="0" w:space="0" w:color="auto"/>
            <w:left w:val="none" w:sz="0" w:space="0" w:color="auto"/>
            <w:bottom w:val="none" w:sz="0" w:space="0" w:color="auto"/>
            <w:right w:val="none" w:sz="0" w:space="0" w:color="auto"/>
          </w:divBdr>
        </w:div>
        <w:div w:id="786849218">
          <w:marLeft w:val="0"/>
          <w:marRight w:val="0"/>
          <w:marTop w:val="360"/>
          <w:marBottom w:val="180"/>
          <w:divBdr>
            <w:top w:val="none" w:sz="0" w:space="0" w:color="auto"/>
            <w:left w:val="none" w:sz="0" w:space="0" w:color="auto"/>
            <w:bottom w:val="none" w:sz="0" w:space="0" w:color="auto"/>
            <w:right w:val="none" w:sz="0" w:space="0" w:color="auto"/>
          </w:divBdr>
        </w:div>
        <w:div w:id="1037583988">
          <w:marLeft w:val="0"/>
          <w:marRight w:val="0"/>
          <w:marTop w:val="360"/>
          <w:marBottom w:val="180"/>
          <w:divBdr>
            <w:top w:val="none" w:sz="0" w:space="0" w:color="auto"/>
            <w:left w:val="none" w:sz="0" w:space="0" w:color="auto"/>
            <w:bottom w:val="none" w:sz="0" w:space="0" w:color="auto"/>
            <w:right w:val="none" w:sz="0" w:space="0" w:color="auto"/>
          </w:divBdr>
        </w:div>
        <w:div w:id="1517769983">
          <w:marLeft w:val="0"/>
          <w:marRight w:val="0"/>
          <w:marTop w:val="360"/>
          <w:marBottom w:val="180"/>
          <w:divBdr>
            <w:top w:val="none" w:sz="0" w:space="0" w:color="auto"/>
            <w:left w:val="none" w:sz="0" w:space="0" w:color="auto"/>
            <w:bottom w:val="none" w:sz="0" w:space="0" w:color="auto"/>
            <w:right w:val="none" w:sz="0" w:space="0" w:color="auto"/>
          </w:divBdr>
        </w:div>
        <w:div w:id="1704138321">
          <w:marLeft w:val="0"/>
          <w:marRight w:val="0"/>
          <w:marTop w:val="360"/>
          <w:marBottom w:val="180"/>
          <w:divBdr>
            <w:top w:val="none" w:sz="0" w:space="0" w:color="auto"/>
            <w:left w:val="none" w:sz="0" w:space="0" w:color="auto"/>
            <w:bottom w:val="none" w:sz="0" w:space="0" w:color="auto"/>
            <w:right w:val="none" w:sz="0" w:space="0" w:color="auto"/>
          </w:divBdr>
        </w:div>
        <w:div w:id="1912736163">
          <w:marLeft w:val="0"/>
          <w:marRight w:val="0"/>
          <w:marTop w:val="360"/>
          <w:marBottom w:val="180"/>
          <w:divBdr>
            <w:top w:val="none" w:sz="0" w:space="0" w:color="auto"/>
            <w:left w:val="none" w:sz="0" w:space="0" w:color="auto"/>
            <w:bottom w:val="none" w:sz="0" w:space="0" w:color="auto"/>
            <w:right w:val="none" w:sz="0" w:space="0" w:color="auto"/>
          </w:divBdr>
        </w:div>
      </w:divsChild>
    </w:div>
    <w:div w:id="1451195475">
      <w:bodyDiv w:val="1"/>
      <w:marLeft w:val="0"/>
      <w:marRight w:val="0"/>
      <w:marTop w:val="0"/>
      <w:marBottom w:val="0"/>
      <w:divBdr>
        <w:top w:val="none" w:sz="0" w:space="0" w:color="auto"/>
        <w:left w:val="none" w:sz="0" w:space="0" w:color="auto"/>
        <w:bottom w:val="none" w:sz="0" w:space="0" w:color="auto"/>
        <w:right w:val="none" w:sz="0" w:space="0" w:color="auto"/>
      </w:divBdr>
    </w:div>
    <w:div w:id="1452088248">
      <w:bodyDiv w:val="1"/>
      <w:marLeft w:val="0"/>
      <w:marRight w:val="0"/>
      <w:marTop w:val="0"/>
      <w:marBottom w:val="0"/>
      <w:divBdr>
        <w:top w:val="none" w:sz="0" w:space="0" w:color="auto"/>
        <w:left w:val="none" w:sz="0" w:space="0" w:color="auto"/>
        <w:bottom w:val="none" w:sz="0" w:space="0" w:color="auto"/>
        <w:right w:val="none" w:sz="0" w:space="0" w:color="auto"/>
      </w:divBdr>
      <w:divsChild>
        <w:div w:id="463040456">
          <w:marLeft w:val="0"/>
          <w:marRight w:val="0"/>
          <w:marTop w:val="0"/>
          <w:marBottom w:val="0"/>
          <w:divBdr>
            <w:top w:val="none" w:sz="0" w:space="0" w:color="auto"/>
            <w:left w:val="none" w:sz="0" w:space="0" w:color="auto"/>
            <w:bottom w:val="none" w:sz="0" w:space="0" w:color="auto"/>
            <w:right w:val="none" w:sz="0" w:space="0" w:color="auto"/>
          </w:divBdr>
        </w:div>
        <w:div w:id="661347955">
          <w:marLeft w:val="0"/>
          <w:marRight w:val="0"/>
          <w:marTop w:val="0"/>
          <w:marBottom w:val="0"/>
          <w:divBdr>
            <w:top w:val="none" w:sz="0" w:space="0" w:color="auto"/>
            <w:left w:val="none" w:sz="0" w:space="0" w:color="auto"/>
            <w:bottom w:val="none" w:sz="0" w:space="0" w:color="auto"/>
            <w:right w:val="none" w:sz="0" w:space="0" w:color="auto"/>
          </w:divBdr>
        </w:div>
        <w:div w:id="1224829898">
          <w:marLeft w:val="0"/>
          <w:marRight w:val="0"/>
          <w:marTop w:val="0"/>
          <w:marBottom w:val="0"/>
          <w:divBdr>
            <w:top w:val="none" w:sz="0" w:space="0" w:color="auto"/>
            <w:left w:val="none" w:sz="0" w:space="0" w:color="auto"/>
            <w:bottom w:val="none" w:sz="0" w:space="0" w:color="auto"/>
            <w:right w:val="none" w:sz="0" w:space="0" w:color="auto"/>
          </w:divBdr>
        </w:div>
        <w:div w:id="1446193573">
          <w:marLeft w:val="0"/>
          <w:marRight w:val="0"/>
          <w:marTop w:val="0"/>
          <w:marBottom w:val="0"/>
          <w:divBdr>
            <w:top w:val="none" w:sz="0" w:space="0" w:color="auto"/>
            <w:left w:val="none" w:sz="0" w:space="0" w:color="auto"/>
            <w:bottom w:val="none" w:sz="0" w:space="0" w:color="auto"/>
            <w:right w:val="none" w:sz="0" w:space="0" w:color="auto"/>
          </w:divBdr>
        </w:div>
        <w:div w:id="1554463846">
          <w:marLeft w:val="0"/>
          <w:marRight w:val="0"/>
          <w:marTop w:val="0"/>
          <w:marBottom w:val="0"/>
          <w:divBdr>
            <w:top w:val="none" w:sz="0" w:space="0" w:color="auto"/>
            <w:left w:val="none" w:sz="0" w:space="0" w:color="auto"/>
            <w:bottom w:val="none" w:sz="0" w:space="0" w:color="auto"/>
            <w:right w:val="none" w:sz="0" w:space="0" w:color="auto"/>
          </w:divBdr>
        </w:div>
      </w:divsChild>
    </w:div>
    <w:div w:id="1459448419">
      <w:bodyDiv w:val="1"/>
      <w:marLeft w:val="0"/>
      <w:marRight w:val="0"/>
      <w:marTop w:val="0"/>
      <w:marBottom w:val="0"/>
      <w:divBdr>
        <w:top w:val="none" w:sz="0" w:space="0" w:color="auto"/>
        <w:left w:val="none" w:sz="0" w:space="0" w:color="auto"/>
        <w:bottom w:val="none" w:sz="0" w:space="0" w:color="auto"/>
        <w:right w:val="none" w:sz="0" w:space="0" w:color="auto"/>
      </w:divBdr>
      <w:divsChild>
        <w:div w:id="298847546">
          <w:marLeft w:val="0"/>
          <w:marRight w:val="0"/>
          <w:marTop w:val="0"/>
          <w:marBottom w:val="0"/>
          <w:divBdr>
            <w:top w:val="none" w:sz="0" w:space="0" w:color="auto"/>
            <w:left w:val="none" w:sz="0" w:space="0" w:color="auto"/>
            <w:bottom w:val="none" w:sz="0" w:space="0" w:color="auto"/>
            <w:right w:val="none" w:sz="0" w:space="0" w:color="auto"/>
          </w:divBdr>
        </w:div>
      </w:divsChild>
    </w:div>
    <w:div w:id="1515218675">
      <w:bodyDiv w:val="1"/>
      <w:marLeft w:val="0"/>
      <w:marRight w:val="0"/>
      <w:marTop w:val="0"/>
      <w:marBottom w:val="0"/>
      <w:divBdr>
        <w:top w:val="none" w:sz="0" w:space="0" w:color="auto"/>
        <w:left w:val="none" w:sz="0" w:space="0" w:color="auto"/>
        <w:bottom w:val="none" w:sz="0" w:space="0" w:color="auto"/>
        <w:right w:val="none" w:sz="0" w:space="0" w:color="auto"/>
      </w:divBdr>
    </w:div>
    <w:div w:id="1519075735">
      <w:bodyDiv w:val="1"/>
      <w:marLeft w:val="0"/>
      <w:marRight w:val="0"/>
      <w:marTop w:val="0"/>
      <w:marBottom w:val="0"/>
      <w:divBdr>
        <w:top w:val="none" w:sz="0" w:space="0" w:color="auto"/>
        <w:left w:val="none" w:sz="0" w:space="0" w:color="auto"/>
        <w:bottom w:val="none" w:sz="0" w:space="0" w:color="auto"/>
        <w:right w:val="none" w:sz="0" w:space="0" w:color="auto"/>
      </w:divBdr>
      <w:divsChild>
        <w:div w:id="1873805438">
          <w:marLeft w:val="0"/>
          <w:marRight w:val="0"/>
          <w:marTop w:val="0"/>
          <w:marBottom w:val="0"/>
          <w:divBdr>
            <w:top w:val="none" w:sz="0" w:space="0" w:color="auto"/>
            <w:left w:val="none" w:sz="0" w:space="0" w:color="auto"/>
            <w:bottom w:val="none" w:sz="0" w:space="0" w:color="auto"/>
            <w:right w:val="none" w:sz="0" w:space="0" w:color="auto"/>
          </w:divBdr>
        </w:div>
      </w:divsChild>
    </w:div>
    <w:div w:id="1523126241">
      <w:bodyDiv w:val="1"/>
      <w:marLeft w:val="0"/>
      <w:marRight w:val="0"/>
      <w:marTop w:val="0"/>
      <w:marBottom w:val="0"/>
      <w:divBdr>
        <w:top w:val="none" w:sz="0" w:space="0" w:color="auto"/>
        <w:left w:val="none" w:sz="0" w:space="0" w:color="auto"/>
        <w:bottom w:val="none" w:sz="0" w:space="0" w:color="auto"/>
        <w:right w:val="none" w:sz="0" w:space="0" w:color="auto"/>
      </w:divBdr>
    </w:div>
    <w:div w:id="1537355642">
      <w:bodyDiv w:val="1"/>
      <w:marLeft w:val="0"/>
      <w:marRight w:val="0"/>
      <w:marTop w:val="0"/>
      <w:marBottom w:val="0"/>
      <w:divBdr>
        <w:top w:val="none" w:sz="0" w:space="0" w:color="auto"/>
        <w:left w:val="none" w:sz="0" w:space="0" w:color="auto"/>
        <w:bottom w:val="none" w:sz="0" w:space="0" w:color="auto"/>
        <w:right w:val="none" w:sz="0" w:space="0" w:color="auto"/>
      </w:divBdr>
    </w:div>
    <w:div w:id="1558201075">
      <w:bodyDiv w:val="1"/>
      <w:marLeft w:val="0"/>
      <w:marRight w:val="0"/>
      <w:marTop w:val="0"/>
      <w:marBottom w:val="0"/>
      <w:divBdr>
        <w:top w:val="none" w:sz="0" w:space="0" w:color="auto"/>
        <w:left w:val="none" w:sz="0" w:space="0" w:color="auto"/>
        <w:bottom w:val="none" w:sz="0" w:space="0" w:color="auto"/>
        <w:right w:val="none" w:sz="0" w:space="0" w:color="auto"/>
      </w:divBdr>
      <w:divsChild>
        <w:div w:id="333150776">
          <w:marLeft w:val="0"/>
          <w:marRight w:val="0"/>
          <w:marTop w:val="0"/>
          <w:marBottom w:val="0"/>
          <w:divBdr>
            <w:top w:val="none" w:sz="0" w:space="0" w:color="auto"/>
            <w:left w:val="none" w:sz="0" w:space="0" w:color="auto"/>
            <w:bottom w:val="none" w:sz="0" w:space="0" w:color="auto"/>
            <w:right w:val="none" w:sz="0" w:space="0" w:color="auto"/>
          </w:divBdr>
        </w:div>
        <w:div w:id="761803576">
          <w:marLeft w:val="0"/>
          <w:marRight w:val="0"/>
          <w:marTop w:val="0"/>
          <w:marBottom w:val="0"/>
          <w:divBdr>
            <w:top w:val="none" w:sz="0" w:space="0" w:color="auto"/>
            <w:left w:val="none" w:sz="0" w:space="0" w:color="auto"/>
            <w:bottom w:val="none" w:sz="0" w:space="0" w:color="auto"/>
            <w:right w:val="none" w:sz="0" w:space="0" w:color="auto"/>
          </w:divBdr>
        </w:div>
      </w:divsChild>
    </w:div>
    <w:div w:id="1587809359">
      <w:bodyDiv w:val="1"/>
      <w:marLeft w:val="0"/>
      <w:marRight w:val="0"/>
      <w:marTop w:val="0"/>
      <w:marBottom w:val="0"/>
      <w:divBdr>
        <w:top w:val="none" w:sz="0" w:space="0" w:color="auto"/>
        <w:left w:val="none" w:sz="0" w:space="0" w:color="auto"/>
        <w:bottom w:val="none" w:sz="0" w:space="0" w:color="auto"/>
        <w:right w:val="none" w:sz="0" w:space="0" w:color="auto"/>
      </w:divBdr>
      <w:divsChild>
        <w:div w:id="802430673">
          <w:marLeft w:val="0"/>
          <w:marRight w:val="0"/>
          <w:marTop w:val="0"/>
          <w:marBottom w:val="0"/>
          <w:divBdr>
            <w:top w:val="none" w:sz="0" w:space="0" w:color="auto"/>
            <w:left w:val="none" w:sz="0" w:space="0" w:color="auto"/>
            <w:bottom w:val="none" w:sz="0" w:space="0" w:color="auto"/>
            <w:right w:val="none" w:sz="0" w:space="0" w:color="auto"/>
          </w:divBdr>
        </w:div>
        <w:div w:id="2051371245">
          <w:marLeft w:val="0"/>
          <w:marRight w:val="0"/>
          <w:marTop w:val="0"/>
          <w:marBottom w:val="0"/>
          <w:divBdr>
            <w:top w:val="none" w:sz="0" w:space="0" w:color="auto"/>
            <w:left w:val="none" w:sz="0" w:space="0" w:color="auto"/>
            <w:bottom w:val="none" w:sz="0" w:space="0" w:color="auto"/>
            <w:right w:val="none" w:sz="0" w:space="0" w:color="auto"/>
          </w:divBdr>
        </w:div>
      </w:divsChild>
    </w:div>
    <w:div w:id="1588072897">
      <w:bodyDiv w:val="1"/>
      <w:marLeft w:val="0"/>
      <w:marRight w:val="0"/>
      <w:marTop w:val="0"/>
      <w:marBottom w:val="0"/>
      <w:divBdr>
        <w:top w:val="none" w:sz="0" w:space="0" w:color="auto"/>
        <w:left w:val="none" w:sz="0" w:space="0" w:color="auto"/>
        <w:bottom w:val="none" w:sz="0" w:space="0" w:color="auto"/>
        <w:right w:val="none" w:sz="0" w:space="0" w:color="auto"/>
      </w:divBdr>
    </w:div>
    <w:div w:id="1591111509">
      <w:bodyDiv w:val="1"/>
      <w:marLeft w:val="0"/>
      <w:marRight w:val="0"/>
      <w:marTop w:val="0"/>
      <w:marBottom w:val="0"/>
      <w:divBdr>
        <w:top w:val="none" w:sz="0" w:space="0" w:color="auto"/>
        <w:left w:val="none" w:sz="0" w:space="0" w:color="auto"/>
        <w:bottom w:val="none" w:sz="0" w:space="0" w:color="auto"/>
        <w:right w:val="none" w:sz="0" w:space="0" w:color="auto"/>
      </w:divBdr>
    </w:div>
    <w:div w:id="1595240696">
      <w:bodyDiv w:val="1"/>
      <w:marLeft w:val="0"/>
      <w:marRight w:val="0"/>
      <w:marTop w:val="0"/>
      <w:marBottom w:val="0"/>
      <w:divBdr>
        <w:top w:val="none" w:sz="0" w:space="0" w:color="auto"/>
        <w:left w:val="none" w:sz="0" w:space="0" w:color="auto"/>
        <w:bottom w:val="none" w:sz="0" w:space="0" w:color="auto"/>
        <w:right w:val="none" w:sz="0" w:space="0" w:color="auto"/>
      </w:divBdr>
    </w:div>
    <w:div w:id="1659962269">
      <w:bodyDiv w:val="1"/>
      <w:marLeft w:val="0"/>
      <w:marRight w:val="0"/>
      <w:marTop w:val="0"/>
      <w:marBottom w:val="0"/>
      <w:divBdr>
        <w:top w:val="none" w:sz="0" w:space="0" w:color="auto"/>
        <w:left w:val="none" w:sz="0" w:space="0" w:color="auto"/>
        <w:bottom w:val="none" w:sz="0" w:space="0" w:color="auto"/>
        <w:right w:val="none" w:sz="0" w:space="0" w:color="auto"/>
      </w:divBdr>
    </w:div>
    <w:div w:id="1668559881">
      <w:bodyDiv w:val="1"/>
      <w:marLeft w:val="0"/>
      <w:marRight w:val="0"/>
      <w:marTop w:val="0"/>
      <w:marBottom w:val="0"/>
      <w:divBdr>
        <w:top w:val="none" w:sz="0" w:space="0" w:color="auto"/>
        <w:left w:val="none" w:sz="0" w:space="0" w:color="auto"/>
        <w:bottom w:val="none" w:sz="0" w:space="0" w:color="auto"/>
        <w:right w:val="none" w:sz="0" w:space="0" w:color="auto"/>
      </w:divBdr>
      <w:divsChild>
        <w:div w:id="129053862">
          <w:marLeft w:val="0"/>
          <w:marRight w:val="0"/>
          <w:marTop w:val="0"/>
          <w:marBottom w:val="0"/>
          <w:divBdr>
            <w:top w:val="none" w:sz="0" w:space="0" w:color="auto"/>
            <w:left w:val="none" w:sz="0" w:space="0" w:color="auto"/>
            <w:bottom w:val="none" w:sz="0" w:space="0" w:color="auto"/>
            <w:right w:val="none" w:sz="0" w:space="0" w:color="auto"/>
          </w:divBdr>
        </w:div>
      </w:divsChild>
    </w:div>
    <w:div w:id="1713650874">
      <w:bodyDiv w:val="1"/>
      <w:marLeft w:val="0"/>
      <w:marRight w:val="0"/>
      <w:marTop w:val="0"/>
      <w:marBottom w:val="0"/>
      <w:divBdr>
        <w:top w:val="none" w:sz="0" w:space="0" w:color="auto"/>
        <w:left w:val="none" w:sz="0" w:space="0" w:color="auto"/>
        <w:bottom w:val="none" w:sz="0" w:space="0" w:color="auto"/>
        <w:right w:val="none" w:sz="0" w:space="0" w:color="auto"/>
      </w:divBdr>
      <w:divsChild>
        <w:div w:id="418448907">
          <w:marLeft w:val="0"/>
          <w:marRight w:val="0"/>
          <w:marTop w:val="0"/>
          <w:marBottom w:val="0"/>
          <w:divBdr>
            <w:top w:val="none" w:sz="0" w:space="0" w:color="auto"/>
            <w:left w:val="none" w:sz="0" w:space="0" w:color="auto"/>
            <w:bottom w:val="none" w:sz="0" w:space="0" w:color="auto"/>
            <w:right w:val="none" w:sz="0" w:space="0" w:color="auto"/>
          </w:divBdr>
        </w:div>
        <w:div w:id="472259857">
          <w:marLeft w:val="0"/>
          <w:marRight w:val="0"/>
          <w:marTop w:val="0"/>
          <w:marBottom w:val="0"/>
          <w:divBdr>
            <w:top w:val="none" w:sz="0" w:space="0" w:color="auto"/>
            <w:left w:val="none" w:sz="0" w:space="0" w:color="auto"/>
            <w:bottom w:val="none" w:sz="0" w:space="0" w:color="auto"/>
            <w:right w:val="none" w:sz="0" w:space="0" w:color="auto"/>
          </w:divBdr>
        </w:div>
        <w:div w:id="1133256665">
          <w:marLeft w:val="0"/>
          <w:marRight w:val="0"/>
          <w:marTop w:val="0"/>
          <w:marBottom w:val="0"/>
          <w:divBdr>
            <w:top w:val="none" w:sz="0" w:space="0" w:color="auto"/>
            <w:left w:val="none" w:sz="0" w:space="0" w:color="auto"/>
            <w:bottom w:val="none" w:sz="0" w:space="0" w:color="auto"/>
            <w:right w:val="none" w:sz="0" w:space="0" w:color="auto"/>
          </w:divBdr>
        </w:div>
        <w:div w:id="1392195160">
          <w:marLeft w:val="0"/>
          <w:marRight w:val="0"/>
          <w:marTop w:val="0"/>
          <w:marBottom w:val="0"/>
          <w:divBdr>
            <w:top w:val="none" w:sz="0" w:space="0" w:color="auto"/>
            <w:left w:val="none" w:sz="0" w:space="0" w:color="auto"/>
            <w:bottom w:val="none" w:sz="0" w:space="0" w:color="auto"/>
            <w:right w:val="none" w:sz="0" w:space="0" w:color="auto"/>
          </w:divBdr>
        </w:div>
        <w:div w:id="2139179145">
          <w:marLeft w:val="0"/>
          <w:marRight w:val="0"/>
          <w:marTop w:val="0"/>
          <w:marBottom w:val="0"/>
          <w:divBdr>
            <w:top w:val="none" w:sz="0" w:space="0" w:color="auto"/>
            <w:left w:val="none" w:sz="0" w:space="0" w:color="auto"/>
            <w:bottom w:val="none" w:sz="0" w:space="0" w:color="auto"/>
            <w:right w:val="none" w:sz="0" w:space="0" w:color="auto"/>
          </w:divBdr>
        </w:div>
      </w:divsChild>
    </w:div>
    <w:div w:id="1780375157">
      <w:bodyDiv w:val="1"/>
      <w:marLeft w:val="0"/>
      <w:marRight w:val="0"/>
      <w:marTop w:val="0"/>
      <w:marBottom w:val="0"/>
      <w:divBdr>
        <w:top w:val="none" w:sz="0" w:space="0" w:color="auto"/>
        <w:left w:val="none" w:sz="0" w:space="0" w:color="auto"/>
        <w:bottom w:val="none" w:sz="0" w:space="0" w:color="auto"/>
        <w:right w:val="none" w:sz="0" w:space="0" w:color="auto"/>
      </w:divBdr>
    </w:div>
    <w:div w:id="1789885424">
      <w:bodyDiv w:val="1"/>
      <w:marLeft w:val="0"/>
      <w:marRight w:val="0"/>
      <w:marTop w:val="0"/>
      <w:marBottom w:val="0"/>
      <w:divBdr>
        <w:top w:val="none" w:sz="0" w:space="0" w:color="auto"/>
        <w:left w:val="none" w:sz="0" w:space="0" w:color="auto"/>
        <w:bottom w:val="none" w:sz="0" w:space="0" w:color="auto"/>
        <w:right w:val="none" w:sz="0" w:space="0" w:color="auto"/>
      </w:divBdr>
    </w:div>
    <w:div w:id="1803963502">
      <w:bodyDiv w:val="1"/>
      <w:marLeft w:val="0"/>
      <w:marRight w:val="0"/>
      <w:marTop w:val="0"/>
      <w:marBottom w:val="0"/>
      <w:divBdr>
        <w:top w:val="none" w:sz="0" w:space="0" w:color="auto"/>
        <w:left w:val="none" w:sz="0" w:space="0" w:color="auto"/>
        <w:bottom w:val="none" w:sz="0" w:space="0" w:color="auto"/>
        <w:right w:val="none" w:sz="0" w:space="0" w:color="auto"/>
      </w:divBdr>
    </w:div>
    <w:div w:id="1813214433">
      <w:bodyDiv w:val="1"/>
      <w:marLeft w:val="0"/>
      <w:marRight w:val="0"/>
      <w:marTop w:val="0"/>
      <w:marBottom w:val="0"/>
      <w:divBdr>
        <w:top w:val="none" w:sz="0" w:space="0" w:color="auto"/>
        <w:left w:val="none" w:sz="0" w:space="0" w:color="auto"/>
        <w:bottom w:val="none" w:sz="0" w:space="0" w:color="auto"/>
        <w:right w:val="none" w:sz="0" w:space="0" w:color="auto"/>
      </w:divBdr>
      <w:divsChild>
        <w:div w:id="1288512788">
          <w:marLeft w:val="0"/>
          <w:marRight w:val="0"/>
          <w:marTop w:val="0"/>
          <w:marBottom w:val="0"/>
          <w:divBdr>
            <w:top w:val="none" w:sz="0" w:space="0" w:color="auto"/>
            <w:left w:val="none" w:sz="0" w:space="0" w:color="auto"/>
            <w:bottom w:val="none" w:sz="0" w:space="0" w:color="auto"/>
            <w:right w:val="none" w:sz="0" w:space="0" w:color="auto"/>
          </w:divBdr>
        </w:div>
      </w:divsChild>
    </w:div>
    <w:div w:id="1814054331">
      <w:bodyDiv w:val="1"/>
      <w:marLeft w:val="0"/>
      <w:marRight w:val="0"/>
      <w:marTop w:val="0"/>
      <w:marBottom w:val="0"/>
      <w:divBdr>
        <w:top w:val="none" w:sz="0" w:space="0" w:color="auto"/>
        <w:left w:val="none" w:sz="0" w:space="0" w:color="auto"/>
        <w:bottom w:val="none" w:sz="0" w:space="0" w:color="auto"/>
        <w:right w:val="none" w:sz="0" w:space="0" w:color="auto"/>
      </w:divBdr>
    </w:div>
    <w:div w:id="1827739579">
      <w:bodyDiv w:val="1"/>
      <w:marLeft w:val="0"/>
      <w:marRight w:val="0"/>
      <w:marTop w:val="0"/>
      <w:marBottom w:val="0"/>
      <w:divBdr>
        <w:top w:val="none" w:sz="0" w:space="0" w:color="auto"/>
        <w:left w:val="none" w:sz="0" w:space="0" w:color="auto"/>
        <w:bottom w:val="none" w:sz="0" w:space="0" w:color="auto"/>
        <w:right w:val="none" w:sz="0" w:space="0" w:color="auto"/>
      </w:divBdr>
      <w:divsChild>
        <w:div w:id="442962444">
          <w:marLeft w:val="0"/>
          <w:marRight w:val="0"/>
          <w:marTop w:val="0"/>
          <w:marBottom w:val="0"/>
          <w:divBdr>
            <w:top w:val="none" w:sz="0" w:space="0" w:color="auto"/>
            <w:left w:val="none" w:sz="0" w:space="0" w:color="auto"/>
            <w:bottom w:val="none" w:sz="0" w:space="0" w:color="auto"/>
            <w:right w:val="none" w:sz="0" w:space="0" w:color="auto"/>
          </w:divBdr>
        </w:div>
        <w:div w:id="485437058">
          <w:marLeft w:val="0"/>
          <w:marRight w:val="0"/>
          <w:marTop w:val="0"/>
          <w:marBottom w:val="0"/>
          <w:divBdr>
            <w:top w:val="none" w:sz="0" w:space="0" w:color="auto"/>
            <w:left w:val="none" w:sz="0" w:space="0" w:color="auto"/>
            <w:bottom w:val="none" w:sz="0" w:space="0" w:color="auto"/>
            <w:right w:val="none" w:sz="0" w:space="0" w:color="auto"/>
          </w:divBdr>
        </w:div>
        <w:div w:id="541139034">
          <w:marLeft w:val="0"/>
          <w:marRight w:val="0"/>
          <w:marTop w:val="0"/>
          <w:marBottom w:val="0"/>
          <w:divBdr>
            <w:top w:val="none" w:sz="0" w:space="0" w:color="auto"/>
            <w:left w:val="none" w:sz="0" w:space="0" w:color="auto"/>
            <w:bottom w:val="none" w:sz="0" w:space="0" w:color="auto"/>
            <w:right w:val="none" w:sz="0" w:space="0" w:color="auto"/>
          </w:divBdr>
        </w:div>
        <w:div w:id="738401897">
          <w:marLeft w:val="0"/>
          <w:marRight w:val="0"/>
          <w:marTop w:val="0"/>
          <w:marBottom w:val="0"/>
          <w:divBdr>
            <w:top w:val="none" w:sz="0" w:space="0" w:color="auto"/>
            <w:left w:val="none" w:sz="0" w:space="0" w:color="auto"/>
            <w:bottom w:val="none" w:sz="0" w:space="0" w:color="auto"/>
            <w:right w:val="none" w:sz="0" w:space="0" w:color="auto"/>
          </w:divBdr>
        </w:div>
        <w:div w:id="1396124550">
          <w:marLeft w:val="0"/>
          <w:marRight w:val="0"/>
          <w:marTop w:val="0"/>
          <w:marBottom w:val="0"/>
          <w:divBdr>
            <w:top w:val="none" w:sz="0" w:space="0" w:color="auto"/>
            <w:left w:val="none" w:sz="0" w:space="0" w:color="auto"/>
            <w:bottom w:val="none" w:sz="0" w:space="0" w:color="auto"/>
            <w:right w:val="none" w:sz="0" w:space="0" w:color="auto"/>
          </w:divBdr>
        </w:div>
      </w:divsChild>
    </w:div>
    <w:div w:id="1881166031">
      <w:bodyDiv w:val="1"/>
      <w:marLeft w:val="0"/>
      <w:marRight w:val="0"/>
      <w:marTop w:val="0"/>
      <w:marBottom w:val="0"/>
      <w:divBdr>
        <w:top w:val="none" w:sz="0" w:space="0" w:color="auto"/>
        <w:left w:val="none" w:sz="0" w:space="0" w:color="auto"/>
        <w:bottom w:val="none" w:sz="0" w:space="0" w:color="auto"/>
        <w:right w:val="none" w:sz="0" w:space="0" w:color="auto"/>
      </w:divBdr>
      <w:divsChild>
        <w:div w:id="92366735">
          <w:marLeft w:val="0"/>
          <w:marRight w:val="0"/>
          <w:marTop w:val="0"/>
          <w:marBottom w:val="0"/>
          <w:divBdr>
            <w:top w:val="none" w:sz="0" w:space="0" w:color="auto"/>
            <w:left w:val="none" w:sz="0" w:space="0" w:color="auto"/>
            <w:bottom w:val="none" w:sz="0" w:space="0" w:color="auto"/>
            <w:right w:val="none" w:sz="0" w:space="0" w:color="auto"/>
          </w:divBdr>
        </w:div>
      </w:divsChild>
    </w:div>
    <w:div w:id="1889413054">
      <w:bodyDiv w:val="1"/>
      <w:marLeft w:val="0"/>
      <w:marRight w:val="0"/>
      <w:marTop w:val="0"/>
      <w:marBottom w:val="0"/>
      <w:divBdr>
        <w:top w:val="none" w:sz="0" w:space="0" w:color="auto"/>
        <w:left w:val="none" w:sz="0" w:space="0" w:color="auto"/>
        <w:bottom w:val="none" w:sz="0" w:space="0" w:color="auto"/>
        <w:right w:val="none" w:sz="0" w:space="0" w:color="auto"/>
      </w:divBdr>
    </w:div>
    <w:div w:id="1911234262">
      <w:bodyDiv w:val="1"/>
      <w:marLeft w:val="0"/>
      <w:marRight w:val="0"/>
      <w:marTop w:val="0"/>
      <w:marBottom w:val="0"/>
      <w:divBdr>
        <w:top w:val="none" w:sz="0" w:space="0" w:color="auto"/>
        <w:left w:val="none" w:sz="0" w:space="0" w:color="auto"/>
        <w:bottom w:val="none" w:sz="0" w:space="0" w:color="auto"/>
        <w:right w:val="none" w:sz="0" w:space="0" w:color="auto"/>
      </w:divBdr>
    </w:div>
    <w:div w:id="1914510717">
      <w:bodyDiv w:val="1"/>
      <w:marLeft w:val="0"/>
      <w:marRight w:val="0"/>
      <w:marTop w:val="0"/>
      <w:marBottom w:val="0"/>
      <w:divBdr>
        <w:top w:val="none" w:sz="0" w:space="0" w:color="auto"/>
        <w:left w:val="none" w:sz="0" w:space="0" w:color="auto"/>
        <w:bottom w:val="none" w:sz="0" w:space="0" w:color="auto"/>
        <w:right w:val="none" w:sz="0" w:space="0" w:color="auto"/>
      </w:divBdr>
    </w:div>
    <w:div w:id="1915965069">
      <w:bodyDiv w:val="1"/>
      <w:marLeft w:val="0"/>
      <w:marRight w:val="0"/>
      <w:marTop w:val="0"/>
      <w:marBottom w:val="0"/>
      <w:divBdr>
        <w:top w:val="none" w:sz="0" w:space="0" w:color="auto"/>
        <w:left w:val="none" w:sz="0" w:space="0" w:color="auto"/>
        <w:bottom w:val="none" w:sz="0" w:space="0" w:color="auto"/>
        <w:right w:val="none" w:sz="0" w:space="0" w:color="auto"/>
      </w:divBdr>
      <w:divsChild>
        <w:div w:id="252203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59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18278">
      <w:bodyDiv w:val="1"/>
      <w:marLeft w:val="0"/>
      <w:marRight w:val="0"/>
      <w:marTop w:val="0"/>
      <w:marBottom w:val="0"/>
      <w:divBdr>
        <w:top w:val="none" w:sz="0" w:space="0" w:color="auto"/>
        <w:left w:val="none" w:sz="0" w:space="0" w:color="auto"/>
        <w:bottom w:val="none" w:sz="0" w:space="0" w:color="auto"/>
        <w:right w:val="none" w:sz="0" w:space="0" w:color="auto"/>
      </w:divBdr>
      <w:divsChild>
        <w:div w:id="34156837">
          <w:marLeft w:val="0"/>
          <w:marRight w:val="0"/>
          <w:marTop w:val="0"/>
          <w:marBottom w:val="0"/>
          <w:divBdr>
            <w:top w:val="none" w:sz="0" w:space="0" w:color="auto"/>
            <w:left w:val="none" w:sz="0" w:space="0" w:color="auto"/>
            <w:bottom w:val="none" w:sz="0" w:space="0" w:color="auto"/>
            <w:right w:val="none" w:sz="0" w:space="0" w:color="auto"/>
          </w:divBdr>
        </w:div>
      </w:divsChild>
    </w:div>
    <w:div w:id="1958291636">
      <w:bodyDiv w:val="1"/>
      <w:marLeft w:val="0"/>
      <w:marRight w:val="0"/>
      <w:marTop w:val="0"/>
      <w:marBottom w:val="0"/>
      <w:divBdr>
        <w:top w:val="none" w:sz="0" w:space="0" w:color="auto"/>
        <w:left w:val="none" w:sz="0" w:space="0" w:color="auto"/>
        <w:bottom w:val="none" w:sz="0" w:space="0" w:color="auto"/>
        <w:right w:val="none" w:sz="0" w:space="0" w:color="auto"/>
      </w:divBdr>
    </w:div>
    <w:div w:id="1970475562">
      <w:bodyDiv w:val="1"/>
      <w:marLeft w:val="0"/>
      <w:marRight w:val="0"/>
      <w:marTop w:val="0"/>
      <w:marBottom w:val="0"/>
      <w:divBdr>
        <w:top w:val="none" w:sz="0" w:space="0" w:color="auto"/>
        <w:left w:val="none" w:sz="0" w:space="0" w:color="auto"/>
        <w:bottom w:val="none" w:sz="0" w:space="0" w:color="auto"/>
        <w:right w:val="none" w:sz="0" w:space="0" w:color="auto"/>
      </w:divBdr>
    </w:div>
    <w:div w:id="1971473884">
      <w:bodyDiv w:val="1"/>
      <w:marLeft w:val="0"/>
      <w:marRight w:val="0"/>
      <w:marTop w:val="0"/>
      <w:marBottom w:val="0"/>
      <w:divBdr>
        <w:top w:val="none" w:sz="0" w:space="0" w:color="auto"/>
        <w:left w:val="none" w:sz="0" w:space="0" w:color="auto"/>
        <w:bottom w:val="none" w:sz="0" w:space="0" w:color="auto"/>
        <w:right w:val="none" w:sz="0" w:space="0" w:color="auto"/>
      </w:divBdr>
      <w:divsChild>
        <w:div w:id="912737065">
          <w:marLeft w:val="0"/>
          <w:marRight w:val="0"/>
          <w:marTop w:val="0"/>
          <w:marBottom w:val="0"/>
          <w:divBdr>
            <w:top w:val="none" w:sz="0" w:space="0" w:color="auto"/>
            <w:left w:val="none" w:sz="0" w:space="0" w:color="auto"/>
            <w:bottom w:val="none" w:sz="0" w:space="0" w:color="auto"/>
            <w:right w:val="none" w:sz="0" w:space="0" w:color="auto"/>
          </w:divBdr>
        </w:div>
      </w:divsChild>
    </w:div>
    <w:div w:id="2011910473">
      <w:bodyDiv w:val="1"/>
      <w:marLeft w:val="0"/>
      <w:marRight w:val="0"/>
      <w:marTop w:val="0"/>
      <w:marBottom w:val="0"/>
      <w:divBdr>
        <w:top w:val="none" w:sz="0" w:space="0" w:color="auto"/>
        <w:left w:val="none" w:sz="0" w:space="0" w:color="auto"/>
        <w:bottom w:val="none" w:sz="0" w:space="0" w:color="auto"/>
        <w:right w:val="none" w:sz="0" w:space="0" w:color="auto"/>
      </w:divBdr>
    </w:div>
    <w:div w:id="2028285784">
      <w:bodyDiv w:val="1"/>
      <w:marLeft w:val="0"/>
      <w:marRight w:val="0"/>
      <w:marTop w:val="0"/>
      <w:marBottom w:val="0"/>
      <w:divBdr>
        <w:top w:val="none" w:sz="0" w:space="0" w:color="auto"/>
        <w:left w:val="none" w:sz="0" w:space="0" w:color="auto"/>
        <w:bottom w:val="none" w:sz="0" w:space="0" w:color="auto"/>
        <w:right w:val="none" w:sz="0" w:space="0" w:color="auto"/>
      </w:divBdr>
    </w:div>
    <w:div w:id="2029796846">
      <w:bodyDiv w:val="1"/>
      <w:marLeft w:val="0"/>
      <w:marRight w:val="0"/>
      <w:marTop w:val="0"/>
      <w:marBottom w:val="0"/>
      <w:divBdr>
        <w:top w:val="none" w:sz="0" w:space="0" w:color="auto"/>
        <w:left w:val="none" w:sz="0" w:space="0" w:color="auto"/>
        <w:bottom w:val="none" w:sz="0" w:space="0" w:color="auto"/>
        <w:right w:val="none" w:sz="0" w:space="0" w:color="auto"/>
      </w:divBdr>
    </w:div>
    <w:div w:id="2033066365">
      <w:bodyDiv w:val="1"/>
      <w:marLeft w:val="0"/>
      <w:marRight w:val="0"/>
      <w:marTop w:val="0"/>
      <w:marBottom w:val="0"/>
      <w:divBdr>
        <w:top w:val="none" w:sz="0" w:space="0" w:color="auto"/>
        <w:left w:val="none" w:sz="0" w:space="0" w:color="auto"/>
        <w:bottom w:val="none" w:sz="0" w:space="0" w:color="auto"/>
        <w:right w:val="none" w:sz="0" w:space="0" w:color="auto"/>
      </w:divBdr>
    </w:div>
    <w:div w:id="2049530877">
      <w:bodyDiv w:val="1"/>
      <w:marLeft w:val="0"/>
      <w:marRight w:val="0"/>
      <w:marTop w:val="0"/>
      <w:marBottom w:val="0"/>
      <w:divBdr>
        <w:top w:val="none" w:sz="0" w:space="0" w:color="auto"/>
        <w:left w:val="none" w:sz="0" w:space="0" w:color="auto"/>
        <w:bottom w:val="none" w:sz="0" w:space="0" w:color="auto"/>
        <w:right w:val="none" w:sz="0" w:space="0" w:color="auto"/>
      </w:divBdr>
    </w:div>
    <w:div w:id="2052611330">
      <w:bodyDiv w:val="1"/>
      <w:marLeft w:val="0"/>
      <w:marRight w:val="0"/>
      <w:marTop w:val="0"/>
      <w:marBottom w:val="0"/>
      <w:divBdr>
        <w:top w:val="none" w:sz="0" w:space="0" w:color="auto"/>
        <w:left w:val="none" w:sz="0" w:space="0" w:color="auto"/>
        <w:bottom w:val="none" w:sz="0" w:space="0" w:color="auto"/>
        <w:right w:val="none" w:sz="0" w:space="0" w:color="auto"/>
      </w:divBdr>
    </w:div>
    <w:div w:id="2061589908">
      <w:bodyDiv w:val="1"/>
      <w:marLeft w:val="0"/>
      <w:marRight w:val="0"/>
      <w:marTop w:val="0"/>
      <w:marBottom w:val="0"/>
      <w:divBdr>
        <w:top w:val="none" w:sz="0" w:space="0" w:color="auto"/>
        <w:left w:val="none" w:sz="0" w:space="0" w:color="auto"/>
        <w:bottom w:val="none" w:sz="0" w:space="0" w:color="auto"/>
        <w:right w:val="none" w:sz="0" w:space="0" w:color="auto"/>
      </w:divBdr>
      <w:divsChild>
        <w:div w:id="907181371">
          <w:marLeft w:val="0"/>
          <w:marRight w:val="0"/>
          <w:marTop w:val="0"/>
          <w:marBottom w:val="0"/>
          <w:divBdr>
            <w:top w:val="none" w:sz="0" w:space="0" w:color="auto"/>
            <w:left w:val="none" w:sz="0" w:space="0" w:color="auto"/>
            <w:bottom w:val="none" w:sz="0" w:space="0" w:color="auto"/>
            <w:right w:val="none" w:sz="0" w:space="0" w:color="auto"/>
          </w:divBdr>
        </w:div>
      </w:divsChild>
    </w:div>
    <w:div w:id="2061631550">
      <w:bodyDiv w:val="1"/>
      <w:marLeft w:val="0"/>
      <w:marRight w:val="0"/>
      <w:marTop w:val="0"/>
      <w:marBottom w:val="0"/>
      <w:divBdr>
        <w:top w:val="none" w:sz="0" w:space="0" w:color="auto"/>
        <w:left w:val="none" w:sz="0" w:space="0" w:color="auto"/>
        <w:bottom w:val="none" w:sz="0" w:space="0" w:color="auto"/>
        <w:right w:val="none" w:sz="0" w:space="0" w:color="auto"/>
      </w:divBdr>
      <w:divsChild>
        <w:div w:id="145165766">
          <w:marLeft w:val="0"/>
          <w:marRight w:val="0"/>
          <w:marTop w:val="0"/>
          <w:marBottom w:val="0"/>
          <w:divBdr>
            <w:top w:val="none" w:sz="0" w:space="0" w:color="auto"/>
            <w:left w:val="none" w:sz="0" w:space="0" w:color="auto"/>
            <w:bottom w:val="none" w:sz="0" w:space="0" w:color="auto"/>
            <w:right w:val="none" w:sz="0" w:space="0" w:color="auto"/>
          </w:divBdr>
        </w:div>
      </w:divsChild>
    </w:div>
    <w:div w:id="2086298756">
      <w:bodyDiv w:val="1"/>
      <w:marLeft w:val="0"/>
      <w:marRight w:val="0"/>
      <w:marTop w:val="0"/>
      <w:marBottom w:val="0"/>
      <w:divBdr>
        <w:top w:val="none" w:sz="0" w:space="0" w:color="auto"/>
        <w:left w:val="none" w:sz="0" w:space="0" w:color="auto"/>
        <w:bottom w:val="none" w:sz="0" w:space="0" w:color="auto"/>
        <w:right w:val="none" w:sz="0" w:space="0" w:color="auto"/>
      </w:divBdr>
    </w:div>
    <w:div w:id="2107075539">
      <w:bodyDiv w:val="1"/>
      <w:marLeft w:val="0"/>
      <w:marRight w:val="0"/>
      <w:marTop w:val="0"/>
      <w:marBottom w:val="0"/>
      <w:divBdr>
        <w:top w:val="none" w:sz="0" w:space="0" w:color="auto"/>
        <w:left w:val="none" w:sz="0" w:space="0" w:color="auto"/>
        <w:bottom w:val="none" w:sz="0" w:space="0" w:color="auto"/>
        <w:right w:val="none" w:sz="0" w:space="0" w:color="auto"/>
      </w:divBdr>
    </w:div>
    <w:div w:id="2114472847">
      <w:bodyDiv w:val="1"/>
      <w:marLeft w:val="0"/>
      <w:marRight w:val="0"/>
      <w:marTop w:val="0"/>
      <w:marBottom w:val="0"/>
      <w:divBdr>
        <w:top w:val="none" w:sz="0" w:space="0" w:color="auto"/>
        <w:left w:val="none" w:sz="0" w:space="0" w:color="auto"/>
        <w:bottom w:val="none" w:sz="0" w:space="0" w:color="auto"/>
        <w:right w:val="none" w:sz="0" w:space="0" w:color="auto"/>
      </w:divBdr>
    </w:div>
    <w:div w:id="2122803259">
      <w:bodyDiv w:val="1"/>
      <w:marLeft w:val="0"/>
      <w:marRight w:val="0"/>
      <w:marTop w:val="0"/>
      <w:marBottom w:val="0"/>
      <w:divBdr>
        <w:top w:val="none" w:sz="0" w:space="0" w:color="auto"/>
        <w:left w:val="none" w:sz="0" w:space="0" w:color="auto"/>
        <w:bottom w:val="none" w:sz="0" w:space="0" w:color="auto"/>
        <w:right w:val="none" w:sz="0" w:space="0" w:color="auto"/>
      </w:divBdr>
      <w:divsChild>
        <w:div w:id="808477988">
          <w:marLeft w:val="0"/>
          <w:marRight w:val="0"/>
          <w:marTop w:val="0"/>
          <w:marBottom w:val="0"/>
          <w:divBdr>
            <w:top w:val="none" w:sz="0" w:space="0" w:color="auto"/>
            <w:left w:val="none" w:sz="0" w:space="0" w:color="auto"/>
            <w:bottom w:val="none" w:sz="0" w:space="0" w:color="auto"/>
            <w:right w:val="none" w:sz="0" w:space="0" w:color="auto"/>
          </w:divBdr>
        </w:div>
      </w:divsChild>
    </w:div>
    <w:div w:id="2135710864">
      <w:bodyDiv w:val="1"/>
      <w:marLeft w:val="0"/>
      <w:marRight w:val="0"/>
      <w:marTop w:val="0"/>
      <w:marBottom w:val="0"/>
      <w:divBdr>
        <w:top w:val="none" w:sz="0" w:space="0" w:color="auto"/>
        <w:left w:val="none" w:sz="0" w:space="0" w:color="auto"/>
        <w:bottom w:val="none" w:sz="0" w:space="0" w:color="auto"/>
        <w:right w:val="none" w:sz="0" w:space="0" w:color="auto"/>
      </w:divBdr>
    </w:div>
    <w:div w:id="213616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man@pharmexc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91441-080A-4FE0-8AE0-A812D6E1508D}">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Abhishek - Ext</dc:creator>
  <cp:keywords/>
  <dc:description/>
  <cp:lastModifiedBy>Sheeshaikh, Muvafaq</cp:lastModifiedBy>
  <cp:revision>2</cp:revision>
  <cp:lastPrinted>2026-04-08T01:58:00Z</cp:lastPrinted>
  <dcterms:created xsi:type="dcterms:W3CDTF">2026-08-04T12:40:00Z</dcterms:created>
  <dcterms:modified xsi:type="dcterms:W3CDTF">2026-08-04T12:40:00Z</dcterms:modified>
</cp:coreProperties>
</file>