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74645" w14:textId="6DFE19C8" w:rsidR="00503336" w:rsidRDefault="00503336" w:rsidP="00503336">
      <w:pPr>
        <w:shd w:val="clear" w:color="auto" w:fill="92D050"/>
        <w:spacing w:after="0"/>
        <w:jc w:val="center"/>
        <w:rPr>
          <w:b/>
          <w:bCs/>
        </w:rPr>
      </w:pPr>
      <w:r w:rsidRPr="00503336">
        <w:rPr>
          <w:b/>
          <w:bCs/>
        </w:rPr>
        <w:t>Spices Board India</w:t>
      </w:r>
    </w:p>
    <w:p w14:paraId="157D38F3" w14:textId="1AF935F8" w:rsidR="00503336" w:rsidRPr="00840ED1" w:rsidRDefault="00503336" w:rsidP="00503336">
      <w:pPr>
        <w:shd w:val="clear" w:color="auto" w:fill="D9F2D0" w:themeFill="accent6" w:themeFillTint="33"/>
        <w:tabs>
          <w:tab w:val="left" w:pos="2860"/>
        </w:tabs>
        <w:rPr>
          <w:b/>
          <w:bCs/>
          <w:sz w:val="22"/>
          <w:szCs w:val="22"/>
        </w:rPr>
      </w:pPr>
      <w:r w:rsidRPr="00840ED1">
        <w:rPr>
          <w:b/>
          <w:bCs/>
          <w:sz w:val="22"/>
          <w:szCs w:val="22"/>
        </w:rPr>
        <w:t>1.Introduction</w:t>
      </w:r>
    </w:p>
    <w:p w14:paraId="1AE77589" w14:textId="034E6162" w:rsidR="00503336" w:rsidRPr="00840ED1" w:rsidRDefault="00503336" w:rsidP="00503336">
      <w:pPr>
        <w:tabs>
          <w:tab w:val="left" w:pos="2860"/>
        </w:tabs>
        <w:jc w:val="both"/>
        <w:rPr>
          <w:sz w:val="22"/>
          <w:szCs w:val="22"/>
        </w:rPr>
      </w:pPr>
      <w:r w:rsidRPr="00840ED1">
        <w:rPr>
          <w:sz w:val="22"/>
          <w:szCs w:val="22"/>
        </w:rPr>
        <w:t>The Spices Board is a statutory body constituted under the Spices Board Act, 1986, functioning under the Ministry of Commerce and Industry, Government of India. Formed through the merger of the Cardamom Board and the Spices Export Promotion Council, the Board is responsible for the development, promotion, quality assurance, and export promotion of Indian spices. It also undertakes research, post-harvest improvement, testing, certification, and market development for the Indian spice sector</w:t>
      </w:r>
      <w:r w:rsidRPr="00840ED1">
        <w:rPr>
          <w:sz w:val="22"/>
          <w:szCs w:val="22"/>
        </w:rPr>
        <w:t>.</w:t>
      </w:r>
    </w:p>
    <w:p w14:paraId="33B0C704" w14:textId="77777777" w:rsidR="00503336" w:rsidRPr="00840ED1" w:rsidRDefault="00503336" w:rsidP="00660532">
      <w:pPr>
        <w:shd w:val="clear" w:color="auto" w:fill="D9F2D0" w:themeFill="accent6" w:themeFillTint="33"/>
        <w:tabs>
          <w:tab w:val="left" w:pos="2860"/>
        </w:tabs>
        <w:jc w:val="both"/>
        <w:rPr>
          <w:b/>
          <w:bCs/>
          <w:sz w:val="22"/>
          <w:szCs w:val="22"/>
        </w:rPr>
      </w:pPr>
      <w:r w:rsidRPr="00840ED1">
        <w:rPr>
          <w:b/>
          <w:bCs/>
          <w:sz w:val="22"/>
          <w:szCs w:val="22"/>
        </w:rPr>
        <w:t>2. Products Covered</w:t>
      </w:r>
    </w:p>
    <w:p w14:paraId="7323848A" w14:textId="21578E7B" w:rsidR="00503336" w:rsidRPr="00840ED1" w:rsidRDefault="00503336" w:rsidP="00503336">
      <w:pPr>
        <w:tabs>
          <w:tab w:val="left" w:pos="2860"/>
        </w:tabs>
        <w:jc w:val="both"/>
        <w:rPr>
          <w:sz w:val="22"/>
          <w:szCs w:val="22"/>
        </w:rPr>
        <w:sectPr w:rsidR="00503336" w:rsidRPr="00840ED1">
          <w:pgSz w:w="11906" w:h="16838"/>
          <w:pgMar w:top="1440" w:right="1440" w:bottom="1440" w:left="1440" w:header="708" w:footer="708" w:gutter="0"/>
          <w:cols w:space="708"/>
          <w:docGrid w:linePitch="360"/>
        </w:sectPr>
      </w:pPr>
      <w:r w:rsidRPr="00840ED1">
        <w:rPr>
          <w:sz w:val="22"/>
          <w:szCs w:val="22"/>
        </w:rPr>
        <w:t>The Spices Board is responsible for the promotion and development of 52 scheduled spices, including:</w:t>
      </w:r>
    </w:p>
    <w:p w14:paraId="00B869EE"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Black Pepper </w:t>
      </w:r>
    </w:p>
    <w:p w14:paraId="3DC47D78"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Cardamom (Small &amp; Large) </w:t>
      </w:r>
    </w:p>
    <w:p w14:paraId="360E2C4D"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Chilli </w:t>
      </w:r>
    </w:p>
    <w:p w14:paraId="58C664C1"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Turmeric </w:t>
      </w:r>
    </w:p>
    <w:p w14:paraId="4E1437B3"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Cumin </w:t>
      </w:r>
    </w:p>
    <w:p w14:paraId="78A9A3F8"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Coriander </w:t>
      </w:r>
    </w:p>
    <w:p w14:paraId="1F04480C"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Fennel </w:t>
      </w:r>
    </w:p>
    <w:p w14:paraId="024CBE05"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Fenugreek </w:t>
      </w:r>
    </w:p>
    <w:p w14:paraId="55226822"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Ginger </w:t>
      </w:r>
    </w:p>
    <w:p w14:paraId="2401C18A" w14:textId="677DA42A"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Garlic </w:t>
      </w:r>
    </w:p>
    <w:p w14:paraId="726A85CD"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Nutmeg &amp; Mace </w:t>
      </w:r>
    </w:p>
    <w:p w14:paraId="7B9BEBED"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Cinnamon </w:t>
      </w:r>
    </w:p>
    <w:p w14:paraId="27B6D703"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Clove </w:t>
      </w:r>
    </w:p>
    <w:p w14:paraId="2C6367EE"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Vanilla </w:t>
      </w:r>
    </w:p>
    <w:p w14:paraId="7C96E721"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Saffron </w:t>
      </w:r>
    </w:p>
    <w:p w14:paraId="442DDCBE"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Tamarind </w:t>
      </w:r>
    </w:p>
    <w:p w14:paraId="2E7A3353"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Curry Powder </w:t>
      </w:r>
    </w:p>
    <w:p w14:paraId="210FC9E0"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Spice Oils &amp; Oleoresins </w:t>
      </w:r>
    </w:p>
    <w:p w14:paraId="75C05E3A" w14:textId="77777777" w:rsidR="00503336" w:rsidRPr="00840ED1" w:rsidRDefault="00503336" w:rsidP="00503336">
      <w:pPr>
        <w:numPr>
          <w:ilvl w:val="0"/>
          <w:numId w:val="1"/>
        </w:numPr>
        <w:tabs>
          <w:tab w:val="left" w:pos="2860"/>
        </w:tabs>
        <w:spacing w:after="0"/>
        <w:jc w:val="both"/>
        <w:rPr>
          <w:sz w:val="22"/>
          <w:szCs w:val="22"/>
        </w:rPr>
      </w:pPr>
      <w:r w:rsidRPr="00840ED1">
        <w:rPr>
          <w:sz w:val="22"/>
          <w:szCs w:val="22"/>
        </w:rPr>
        <w:t xml:space="preserve">Mint Products </w:t>
      </w:r>
    </w:p>
    <w:p w14:paraId="6EFE2633" w14:textId="77434FE3" w:rsidR="00503336" w:rsidRPr="00840ED1" w:rsidRDefault="00503336" w:rsidP="00503336">
      <w:pPr>
        <w:numPr>
          <w:ilvl w:val="0"/>
          <w:numId w:val="1"/>
        </w:numPr>
        <w:tabs>
          <w:tab w:val="left" w:pos="2860"/>
        </w:tabs>
        <w:spacing w:after="0"/>
        <w:jc w:val="both"/>
        <w:rPr>
          <w:sz w:val="22"/>
          <w:szCs w:val="22"/>
        </w:rPr>
      </w:pPr>
      <w:r w:rsidRPr="00840ED1">
        <w:rPr>
          <w:sz w:val="22"/>
          <w:szCs w:val="22"/>
        </w:rPr>
        <w:t>Other value-added spice products</w:t>
      </w:r>
    </w:p>
    <w:p w14:paraId="6C16CDD6" w14:textId="77777777" w:rsidR="00660532" w:rsidRPr="00840ED1" w:rsidRDefault="00660532" w:rsidP="00503336">
      <w:pPr>
        <w:numPr>
          <w:ilvl w:val="0"/>
          <w:numId w:val="1"/>
        </w:numPr>
        <w:tabs>
          <w:tab w:val="left" w:pos="2860"/>
        </w:tabs>
        <w:spacing w:after="0"/>
        <w:jc w:val="both"/>
        <w:rPr>
          <w:sz w:val="22"/>
          <w:szCs w:val="22"/>
        </w:rPr>
        <w:sectPr w:rsidR="00660532" w:rsidRPr="00840ED1" w:rsidSect="00503336">
          <w:type w:val="continuous"/>
          <w:pgSz w:w="11906" w:h="16838"/>
          <w:pgMar w:top="1440" w:right="1440" w:bottom="1440" w:left="1440" w:header="708" w:footer="708" w:gutter="0"/>
          <w:cols w:num="2" w:space="708"/>
          <w:docGrid w:linePitch="360"/>
        </w:sectPr>
      </w:pPr>
    </w:p>
    <w:p w14:paraId="0D95F748" w14:textId="77777777" w:rsidR="00503336" w:rsidRPr="00840ED1" w:rsidRDefault="00503336" w:rsidP="00660532">
      <w:pPr>
        <w:tabs>
          <w:tab w:val="left" w:pos="2860"/>
        </w:tabs>
        <w:spacing w:after="0"/>
        <w:jc w:val="both"/>
        <w:rPr>
          <w:sz w:val="22"/>
          <w:szCs w:val="22"/>
        </w:rPr>
      </w:pPr>
    </w:p>
    <w:p w14:paraId="4EACF663" w14:textId="692B5EEA" w:rsidR="00660532" w:rsidRPr="00840ED1" w:rsidRDefault="00660532" w:rsidP="00660532">
      <w:pPr>
        <w:shd w:val="clear" w:color="auto" w:fill="D9F2D0" w:themeFill="accent6" w:themeFillTint="33"/>
        <w:tabs>
          <w:tab w:val="left" w:pos="2860"/>
        </w:tabs>
        <w:spacing w:after="0"/>
        <w:jc w:val="both"/>
        <w:rPr>
          <w:b/>
          <w:bCs/>
          <w:sz w:val="22"/>
          <w:szCs w:val="22"/>
        </w:rPr>
      </w:pPr>
      <w:r w:rsidRPr="00840ED1">
        <w:rPr>
          <w:b/>
          <w:bCs/>
          <w:sz w:val="22"/>
          <w:szCs w:val="22"/>
        </w:rPr>
        <w:t>3. Certifications Provided</w:t>
      </w:r>
    </w:p>
    <w:p w14:paraId="28B1A5ED" w14:textId="77777777" w:rsidR="00660532" w:rsidRPr="00840ED1" w:rsidRDefault="00660532" w:rsidP="00660532">
      <w:pPr>
        <w:tabs>
          <w:tab w:val="left" w:pos="1320"/>
        </w:tabs>
        <w:jc w:val="both"/>
        <w:rPr>
          <w:sz w:val="22"/>
          <w:szCs w:val="22"/>
        </w:rPr>
      </w:pPr>
      <w:r w:rsidRPr="00840ED1">
        <w:rPr>
          <w:sz w:val="22"/>
          <w:szCs w:val="22"/>
        </w:rPr>
        <w:t>The Spices Board provides and facilitates several certifications and registrations, including:</w:t>
      </w:r>
    </w:p>
    <w:p w14:paraId="42375036" w14:textId="77777777" w:rsidR="00660532" w:rsidRPr="00840ED1" w:rsidRDefault="00660532" w:rsidP="00660532">
      <w:pPr>
        <w:numPr>
          <w:ilvl w:val="0"/>
          <w:numId w:val="2"/>
        </w:numPr>
        <w:tabs>
          <w:tab w:val="left" w:pos="1320"/>
        </w:tabs>
        <w:spacing w:after="0"/>
        <w:jc w:val="both"/>
        <w:rPr>
          <w:sz w:val="22"/>
          <w:szCs w:val="22"/>
        </w:rPr>
      </w:pPr>
      <w:r w:rsidRPr="00840ED1">
        <w:rPr>
          <w:sz w:val="22"/>
          <w:szCs w:val="22"/>
        </w:rPr>
        <w:t xml:space="preserve">Registration-cum-Membership Certificate (RCMC) for spice exporters. </w:t>
      </w:r>
    </w:p>
    <w:p w14:paraId="5F0CFCA9" w14:textId="77777777" w:rsidR="00660532" w:rsidRPr="00840ED1" w:rsidRDefault="00660532" w:rsidP="00660532">
      <w:pPr>
        <w:numPr>
          <w:ilvl w:val="0"/>
          <w:numId w:val="2"/>
        </w:numPr>
        <w:tabs>
          <w:tab w:val="left" w:pos="1320"/>
        </w:tabs>
        <w:spacing w:after="0"/>
        <w:jc w:val="both"/>
        <w:rPr>
          <w:sz w:val="22"/>
          <w:szCs w:val="22"/>
        </w:rPr>
      </w:pPr>
      <w:r w:rsidRPr="00840ED1">
        <w:rPr>
          <w:sz w:val="22"/>
          <w:szCs w:val="22"/>
        </w:rPr>
        <w:t xml:space="preserve">Certificate of Origin (CoO) under applicable Free Trade Agreements (FTAs) and Preferential Trade Agreements (PTAs). </w:t>
      </w:r>
    </w:p>
    <w:p w14:paraId="1045BF75" w14:textId="77777777" w:rsidR="00660532" w:rsidRPr="00840ED1" w:rsidRDefault="00660532" w:rsidP="00660532">
      <w:pPr>
        <w:numPr>
          <w:ilvl w:val="0"/>
          <w:numId w:val="2"/>
        </w:numPr>
        <w:tabs>
          <w:tab w:val="left" w:pos="1320"/>
        </w:tabs>
        <w:spacing w:after="0"/>
        <w:jc w:val="both"/>
        <w:rPr>
          <w:sz w:val="22"/>
          <w:szCs w:val="22"/>
        </w:rPr>
      </w:pPr>
      <w:r w:rsidRPr="00840ED1">
        <w:rPr>
          <w:sz w:val="22"/>
          <w:szCs w:val="22"/>
        </w:rPr>
        <w:t xml:space="preserve">Certificate of Registration as Exporter of Spices (CRES). </w:t>
      </w:r>
    </w:p>
    <w:p w14:paraId="5ECE99BC" w14:textId="77777777" w:rsidR="00660532" w:rsidRPr="00840ED1" w:rsidRDefault="00660532" w:rsidP="00660532">
      <w:pPr>
        <w:numPr>
          <w:ilvl w:val="0"/>
          <w:numId w:val="2"/>
        </w:numPr>
        <w:tabs>
          <w:tab w:val="left" w:pos="1320"/>
        </w:tabs>
        <w:spacing w:after="0"/>
        <w:jc w:val="both"/>
        <w:rPr>
          <w:sz w:val="22"/>
          <w:szCs w:val="22"/>
        </w:rPr>
      </w:pPr>
      <w:r w:rsidRPr="00840ED1">
        <w:rPr>
          <w:sz w:val="22"/>
          <w:szCs w:val="22"/>
        </w:rPr>
        <w:t xml:space="preserve">Spices House Certificate for exporters maintaining internationally accepted quality systems. </w:t>
      </w:r>
    </w:p>
    <w:p w14:paraId="36EC9DE9" w14:textId="77777777" w:rsidR="00660532" w:rsidRPr="00840ED1" w:rsidRDefault="00660532" w:rsidP="00660532">
      <w:pPr>
        <w:numPr>
          <w:ilvl w:val="0"/>
          <w:numId w:val="2"/>
        </w:numPr>
        <w:tabs>
          <w:tab w:val="left" w:pos="1320"/>
        </w:tabs>
        <w:spacing w:after="0"/>
        <w:jc w:val="both"/>
        <w:rPr>
          <w:sz w:val="22"/>
          <w:szCs w:val="22"/>
        </w:rPr>
      </w:pPr>
      <w:r w:rsidRPr="00840ED1">
        <w:rPr>
          <w:sz w:val="22"/>
          <w:szCs w:val="22"/>
        </w:rPr>
        <w:t xml:space="preserve">Logo Certification for approved spice exporters. </w:t>
      </w:r>
    </w:p>
    <w:p w14:paraId="2E72BA9A" w14:textId="77777777" w:rsidR="00660532" w:rsidRPr="00840ED1" w:rsidRDefault="00660532" w:rsidP="00660532">
      <w:pPr>
        <w:numPr>
          <w:ilvl w:val="0"/>
          <w:numId w:val="2"/>
        </w:numPr>
        <w:tabs>
          <w:tab w:val="left" w:pos="1320"/>
        </w:tabs>
        <w:spacing w:after="0"/>
        <w:jc w:val="both"/>
        <w:rPr>
          <w:sz w:val="22"/>
          <w:szCs w:val="22"/>
        </w:rPr>
      </w:pPr>
      <w:r w:rsidRPr="00840ED1">
        <w:rPr>
          <w:sz w:val="22"/>
          <w:szCs w:val="22"/>
        </w:rPr>
        <w:t xml:space="preserve">Quality Evaluation and Laboratory Testing Certificates for export consignments. </w:t>
      </w:r>
    </w:p>
    <w:p w14:paraId="026D8050" w14:textId="77777777" w:rsidR="00660532" w:rsidRPr="00840ED1" w:rsidRDefault="00660532" w:rsidP="00660532">
      <w:pPr>
        <w:numPr>
          <w:ilvl w:val="0"/>
          <w:numId w:val="2"/>
        </w:numPr>
        <w:tabs>
          <w:tab w:val="left" w:pos="1320"/>
        </w:tabs>
        <w:spacing w:after="0"/>
        <w:jc w:val="both"/>
        <w:rPr>
          <w:sz w:val="22"/>
          <w:szCs w:val="22"/>
        </w:rPr>
      </w:pPr>
      <w:r w:rsidRPr="00840ED1">
        <w:rPr>
          <w:sz w:val="22"/>
          <w:szCs w:val="22"/>
        </w:rPr>
        <w:t xml:space="preserve">Registration of Cardamom Dealers and Auctioneers. </w:t>
      </w:r>
    </w:p>
    <w:p w14:paraId="2523FE31" w14:textId="2E0DFF87" w:rsidR="00660532" w:rsidRPr="00840ED1" w:rsidRDefault="00660532" w:rsidP="00660532">
      <w:pPr>
        <w:numPr>
          <w:ilvl w:val="0"/>
          <w:numId w:val="2"/>
        </w:numPr>
        <w:tabs>
          <w:tab w:val="left" w:pos="1320"/>
        </w:tabs>
        <w:spacing w:after="0"/>
        <w:jc w:val="both"/>
        <w:rPr>
          <w:sz w:val="22"/>
          <w:szCs w:val="22"/>
        </w:rPr>
      </w:pPr>
      <w:r w:rsidRPr="00840ED1">
        <w:rPr>
          <w:sz w:val="22"/>
          <w:szCs w:val="22"/>
        </w:rPr>
        <w:t>Sampling, testing, and food safety certification services for export consignments.</w:t>
      </w:r>
    </w:p>
    <w:p w14:paraId="5442516D" w14:textId="77777777" w:rsidR="00660532" w:rsidRPr="00840ED1" w:rsidRDefault="00660532" w:rsidP="00660532">
      <w:pPr>
        <w:tabs>
          <w:tab w:val="left" w:pos="1320"/>
        </w:tabs>
        <w:spacing w:after="0"/>
        <w:ind w:left="360"/>
        <w:jc w:val="both"/>
        <w:rPr>
          <w:sz w:val="22"/>
          <w:szCs w:val="22"/>
        </w:rPr>
      </w:pPr>
    </w:p>
    <w:p w14:paraId="2C4707D3" w14:textId="77777777" w:rsidR="00660532" w:rsidRPr="00840ED1" w:rsidRDefault="00660532" w:rsidP="00660532">
      <w:pPr>
        <w:tabs>
          <w:tab w:val="left" w:pos="1320"/>
        </w:tabs>
        <w:spacing w:after="0"/>
        <w:jc w:val="both"/>
        <w:rPr>
          <w:sz w:val="22"/>
          <w:szCs w:val="22"/>
        </w:rPr>
      </w:pPr>
    </w:p>
    <w:p w14:paraId="7DC25013" w14:textId="6339F1C8" w:rsidR="00660532" w:rsidRPr="00840ED1" w:rsidRDefault="00660532" w:rsidP="00660532">
      <w:pPr>
        <w:shd w:val="clear" w:color="auto" w:fill="D9F2D0" w:themeFill="accent6" w:themeFillTint="33"/>
        <w:tabs>
          <w:tab w:val="left" w:pos="1320"/>
        </w:tabs>
        <w:spacing w:after="0"/>
        <w:jc w:val="both"/>
        <w:rPr>
          <w:b/>
          <w:bCs/>
          <w:sz w:val="22"/>
          <w:szCs w:val="22"/>
        </w:rPr>
      </w:pPr>
      <w:r w:rsidRPr="00840ED1">
        <w:rPr>
          <w:b/>
          <w:bCs/>
          <w:sz w:val="22"/>
          <w:szCs w:val="22"/>
        </w:rPr>
        <w:t>4. Contact Details</w:t>
      </w:r>
    </w:p>
    <w:p w14:paraId="15CE2BAD" w14:textId="77777777" w:rsidR="00660532" w:rsidRPr="00840ED1" w:rsidRDefault="00660532" w:rsidP="00660532">
      <w:pPr>
        <w:tabs>
          <w:tab w:val="left" w:pos="2090"/>
        </w:tabs>
        <w:spacing w:after="0"/>
        <w:rPr>
          <w:b/>
          <w:bCs/>
          <w:sz w:val="22"/>
          <w:szCs w:val="22"/>
        </w:rPr>
      </w:pPr>
    </w:p>
    <w:p w14:paraId="13E13105" w14:textId="2C641032" w:rsidR="00660532" w:rsidRPr="00840ED1" w:rsidRDefault="00660532" w:rsidP="00660532">
      <w:pPr>
        <w:tabs>
          <w:tab w:val="left" w:pos="2090"/>
        </w:tabs>
        <w:spacing w:after="0"/>
        <w:rPr>
          <w:sz w:val="22"/>
          <w:szCs w:val="22"/>
        </w:rPr>
      </w:pPr>
      <w:r w:rsidRPr="00840ED1">
        <w:rPr>
          <w:b/>
          <w:bCs/>
          <w:sz w:val="22"/>
          <w:szCs w:val="22"/>
        </w:rPr>
        <w:t>Contact</w:t>
      </w:r>
      <w:r w:rsidRPr="00840ED1">
        <w:rPr>
          <w:sz w:val="22"/>
          <w:szCs w:val="22"/>
        </w:rPr>
        <w:t xml:space="preserve">: </w:t>
      </w:r>
      <w:r w:rsidRPr="00840ED1">
        <w:rPr>
          <w:sz w:val="22"/>
          <w:szCs w:val="22"/>
        </w:rPr>
        <w:t>Adv. Sangeetha Viswanathan</w:t>
      </w:r>
    </w:p>
    <w:p w14:paraId="4122446A" w14:textId="77777777" w:rsidR="00660532" w:rsidRPr="00840ED1" w:rsidRDefault="00660532" w:rsidP="00660532">
      <w:pPr>
        <w:tabs>
          <w:tab w:val="left" w:pos="2090"/>
        </w:tabs>
        <w:spacing w:after="0"/>
        <w:rPr>
          <w:sz w:val="22"/>
          <w:szCs w:val="22"/>
        </w:rPr>
      </w:pPr>
      <w:r w:rsidRPr="00840ED1">
        <w:rPr>
          <w:b/>
          <w:bCs/>
          <w:sz w:val="22"/>
          <w:szCs w:val="22"/>
        </w:rPr>
        <w:t>Designation</w:t>
      </w:r>
      <w:r w:rsidRPr="00840ED1">
        <w:rPr>
          <w:sz w:val="22"/>
          <w:szCs w:val="22"/>
        </w:rPr>
        <w:t>: Chairperson, Spices Board</w:t>
      </w:r>
    </w:p>
    <w:p w14:paraId="5AA767CE" w14:textId="77777777" w:rsidR="00660532" w:rsidRPr="00840ED1" w:rsidRDefault="00660532" w:rsidP="00660532">
      <w:pPr>
        <w:tabs>
          <w:tab w:val="left" w:pos="2090"/>
        </w:tabs>
        <w:spacing w:after="0"/>
        <w:rPr>
          <w:sz w:val="22"/>
          <w:szCs w:val="22"/>
        </w:rPr>
      </w:pPr>
      <w:r w:rsidRPr="00840ED1">
        <w:rPr>
          <w:b/>
          <w:bCs/>
          <w:sz w:val="22"/>
          <w:szCs w:val="22"/>
        </w:rPr>
        <w:t>Telephone</w:t>
      </w:r>
      <w:r w:rsidRPr="00840ED1">
        <w:rPr>
          <w:sz w:val="22"/>
          <w:szCs w:val="22"/>
        </w:rPr>
        <w:t>: +91-484-2333605</w:t>
      </w:r>
    </w:p>
    <w:p w14:paraId="59A3E2EC" w14:textId="634626BF" w:rsidR="00660532" w:rsidRPr="00840ED1" w:rsidRDefault="00660532" w:rsidP="00660532">
      <w:pPr>
        <w:tabs>
          <w:tab w:val="left" w:pos="2090"/>
        </w:tabs>
        <w:spacing w:after="0"/>
        <w:rPr>
          <w:sz w:val="22"/>
          <w:szCs w:val="22"/>
        </w:rPr>
      </w:pPr>
      <w:r w:rsidRPr="00840ED1">
        <w:rPr>
          <w:b/>
          <w:bCs/>
          <w:sz w:val="22"/>
          <w:szCs w:val="22"/>
        </w:rPr>
        <w:t>Email</w:t>
      </w:r>
      <w:r w:rsidRPr="00840ED1">
        <w:rPr>
          <w:sz w:val="22"/>
          <w:szCs w:val="22"/>
        </w:rPr>
        <w:t>: chairman.sb-ker@spicesboard.gov.in</w:t>
      </w:r>
    </w:p>
    <w:sectPr w:rsidR="00660532" w:rsidRPr="00840ED1" w:rsidSect="00660532">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64E3"/>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55744"/>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2411592">
    <w:abstractNumId w:val="1"/>
  </w:num>
  <w:num w:numId="2" w16cid:durableId="511456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36"/>
    <w:rsid w:val="0041354E"/>
    <w:rsid w:val="00503336"/>
    <w:rsid w:val="00660532"/>
    <w:rsid w:val="00840ED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3C32"/>
  <w15:chartTrackingRefBased/>
  <w15:docId w15:val="{AA3948F4-BD8B-42AE-A3B5-77E06E00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33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0333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0333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033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3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3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3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3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3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33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0333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0333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033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3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3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3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3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336"/>
    <w:rPr>
      <w:rFonts w:eastAsiaTheme="majorEastAsia" w:cstheme="majorBidi"/>
      <w:color w:val="272727" w:themeColor="text1" w:themeTint="D8"/>
    </w:rPr>
  </w:style>
  <w:style w:type="paragraph" w:styleId="Title">
    <w:name w:val="Title"/>
    <w:basedOn w:val="Normal"/>
    <w:next w:val="Normal"/>
    <w:link w:val="TitleChar"/>
    <w:uiPriority w:val="10"/>
    <w:qFormat/>
    <w:rsid w:val="0050333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0333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0333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0333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03336"/>
    <w:pPr>
      <w:spacing w:before="160"/>
      <w:jc w:val="center"/>
    </w:pPr>
    <w:rPr>
      <w:i/>
      <w:iCs/>
      <w:color w:val="404040" w:themeColor="text1" w:themeTint="BF"/>
    </w:rPr>
  </w:style>
  <w:style w:type="character" w:customStyle="1" w:styleId="QuoteChar">
    <w:name w:val="Quote Char"/>
    <w:basedOn w:val="DefaultParagraphFont"/>
    <w:link w:val="Quote"/>
    <w:uiPriority w:val="29"/>
    <w:rsid w:val="00503336"/>
    <w:rPr>
      <w:i/>
      <w:iCs/>
      <w:color w:val="404040" w:themeColor="text1" w:themeTint="BF"/>
    </w:rPr>
  </w:style>
  <w:style w:type="paragraph" w:styleId="ListParagraph">
    <w:name w:val="List Paragraph"/>
    <w:basedOn w:val="Normal"/>
    <w:uiPriority w:val="34"/>
    <w:qFormat/>
    <w:rsid w:val="00503336"/>
    <w:pPr>
      <w:ind w:left="720"/>
      <w:contextualSpacing/>
    </w:pPr>
  </w:style>
  <w:style w:type="character" w:styleId="IntenseEmphasis">
    <w:name w:val="Intense Emphasis"/>
    <w:basedOn w:val="DefaultParagraphFont"/>
    <w:uiPriority w:val="21"/>
    <w:qFormat/>
    <w:rsid w:val="00503336"/>
    <w:rPr>
      <w:i/>
      <w:iCs/>
      <w:color w:val="0F4761" w:themeColor="accent1" w:themeShade="BF"/>
    </w:rPr>
  </w:style>
  <w:style w:type="paragraph" w:styleId="IntenseQuote">
    <w:name w:val="Intense Quote"/>
    <w:basedOn w:val="Normal"/>
    <w:next w:val="Normal"/>
    <w:link w:val="IntenseQuoteChar"/>
    <w:uiPriority w:val="30"/>
    <w:qFormat/>
    <w:rsid w:val="005033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336"/>
    <w:rPr>
      <w:i/>
      <w:iCs/>
      <w:color w:val="0F4761" w:themeColor="accent1" w:themeShade="BF"/>
    </w:rPr>
  </w:style>
  <w:style w:type="character" w:styleId="IntenseReference">
    <w:name w:val="Intense Reference"/>
    <w:basedOn w:val="DefaultParagraphFont"/>
    <w:uiPriority w:val="32"/>
    <w:qFormat/>
    <w:rsid w:val="005033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Sheeshaikh, Muvafaq</dc:creator>
  <cp:keywords/>
  <dc:description/>
  <cp:lastModifiedBy>Sheeshaikh, Muvafaq</cp:lastModifiedBy>
  <cp:revision>2</cp:revision>
  <dcterms:created xsi:type="dcterms:W3CDTF">2026-08-05T11:17:00Z</dcterms:created>
  <dcterms:modified xsi:type="dcterms:W3CDTF">2026-08-05T11:37:00Z</dcterms:modified>
</cp:coreProperties>
</file>