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EAB344" w14:textId="77777777" w:rsidR="0034567E" w:rsidRDefault="0034567E" w:rsidP="0034567E">
      <w:pPr>
        <w:shd w:val="clear" w:color="auto" w:fill="84E290" w:themeFill="accent3" w:themeFillTint="66"/>
        <w:jc w:val="center"/>
        <w:rPr>
          <w:b/>
          <w:bCs/>
        </w:rPr>
      </w:pPr>
      <w:r w:rsidRPr="009E6E6B">
        <w:rPr>
          <w:b/>
          <w:bCs/>
        </w:rPr>
        <w:t>Cotton Textiles Export Promotion Council</w:t>
      </w:r>
    </w:p>
    <w:p w14:paraId="12EC1511" w14:textId="77777777" w:rsidR="0034567E" w:rsidRPr="00FD6327" w:rsidRDefault="0034567E" w:rsidP="0034567E">
      <w:pPr>
        <w:pStyle w:val="ListParagraph"/>
        <w:numPr>
          <w:ilvl w:val="0"/>
          <w:numId w:val="2"/>
        </w:numPr>
        <w:shd w:val="clear" w:color="auto" w:fill="D9F2D0" w:themeFill="accent6" w:themeFillTint="33"/>
        <w:jc w:val="both"/>
        <w:rPr>
          <w:b/>
          <w:bCs/>
        </w:rPr>
      </w:pPr>
      <w:r w:rsidRPr="00FD6327">
        <w:rPr>
          <w:b/>
          <w:bCs/>
        </w:rPr>
        <w:t>Introduction</w:t>
      </w:r>
    </w:p>
    <w:p w14:paraId="05F0ED18" w14:textId="77777777" w:rsidR="0034567E" w:rsidRPr="0094449C" w:rsidRDefault="0034567E" w:rsidP="0034567E">
      <w:pPr>
        <w:jc w:val="both"/>
      </w:pPr>
      <w:r w:rsidRPr="0094449C">
        <w:t xml:space="preserve">The Cotton Textiles Export Promotion Council (TEXPROCIL) is the apex Export Promotion Council for India's cotton textile sector. Established in 1954 under the sponsorship of the Ministry of Textiles, Government of India, TEXPROCIL is an autonomous, non-profit organisation recognized by the Directorate General of Foreign Trade (DGFT) for promoting exports of cotton textiles from India. It is the first Export Promotion Council established after India's Independence and represents more than 2,000 exporters across the cotton textile value chain. </w:t>
      </w:r>
    </w:p>
    <w:p w14:paraId="06C462E0" w14:textId="77777777" w:rsidR="0034567E" w:rsidRPr="00FD6327" w:rsidRDefault="0034567E" w:rsidP="0034567E">
      <w:pPr>
        <w:jc w:val="both"/>
      </w:pPr>
      <w:r w:rsidRPr="0094449C">
        <w:t xml:space="preserve">TEXPROCIL works closely with exporters, manufacturers, textile associations and government agencies to strengthen India's position in the global cotton textile market. The Council facilitates participation in international trade fairs, buyer-seller meets, overseas trade delegations, market intelligence, policy advocacy, export promotion programmes and capacity-building initiatives. It also assists exporters with market access, trade policy updates, sustainability compliance and international business development. </w:t>
      </w:r>
    </w:p>
    <w:p w14:paraId="3711E4D9" w14:textId="77777777" w:rsidR="0034567E" w:rsidRPr="00FD6327" w:rsidRDefault="0034567E" w:rsidP="0034567E">
      <w:pPr>
        <w:pStyle w:val="ListParagraph"/>
        <w:numPr>
          <w:ilvl w:val="0"/>
          <w:numId w:val="2"/>
        </w:numPr>
        <w:shd w:val="clear" w:color="auto" w:fill="D9F2D0" w:themeFill="accent6" w:themeFillTint="33"/>
        <w:jc w:val="both"/>
        <w:rPr>
          <w:b/>
          <w:bCs/>
        </w:rPr>
      </w:pPr>
      <w:r w:rsidRPr="00FD6327">
        <w:rPr>
          <w:b/>
          <w:bCs/>
        </w:rPr>
        <w:t>Products Covered</w:t>
      </w:r>
    </w:p>
    <w:p w14:paraId="44851885" w14:textId="77777777" w:rsidR="0034567E" w:rsidRPr="00FD6327" w:rsidRDefault="0034567E" w:rsidP="0034567E">
      <w:r w:rsidRPr="00FD6327">
        <w:t>TEXPROCIL promotes exports of a wide range of cotton textile products, including:</w:t>
      </w:r>
    </w:p>
    <w:p w14:paraId="410A8F4B" w14:textId="77777777" w:rsidR="0034567E" w:rsidRPr="00FD6327" w:rsidRDefault="0034567E" w:rsidP="0034567E">
      <w:proofErr w:type="spellStart"/>
      <w:r w:rsidRPr="00FD6327">
        <w:t>i</w:t>
      </w:r>
      <w:proofErr w:type="spellEnd"/>
      <w:r w:rsidRPr="00FD6327">
        <w:t>. Raw Cotton</w:t>
      </w:r>
      <w:r w:rsidRPr="00FD6327">
        <w:br/>
        <w:t>ii. Cotton Yarn</w:t>
      </w:r>
      <w:r w:rsidRPr="00FD6327">
        <w:br/>
        <w:t>iii. Cotton-Blended Yarn (50% or more cotton)</w:t>
      </w:r>
      <w:r w:rsidRPr="00FD6327">
        <w:br/>
        <w:t>iv. Woven Cotton Fabrics (Grey and Processed)</w:t>
      </w:r>
      <w:r w:rsidRPr="00FD6327">
        <w:br/>
        <w:t>v. Knitted Cotton Fabrics</w:t>
      </w:r>
      <w:r w:rsidRPr="00FD6327">
        <w:br/>
        <w:t>vi. Denim Fabrics</w:t>
      </w:r>
      <w:r w:rsidRPr="00FD6327">
        <w:br/>
        <w:t>vii. Home Textiles (Bed Linen, Bath Linen, Kitchen Linen and Table Linen)</w:t>
      </w:r>
      <w:r w:rsidRPr="00FD6327">
        <w:br/>
        <w:t xml:space="preserve">viii. Cotton </w:t>
      </w:r>
      <w:proofErr w:type="gramStart"/>
      <w:r w:rsidRPr="00FD6327">
        <w:t>Made-ups</w:t>
      </w:r>
      <w:proofErr w:type="gramEnd"/>
      <w:r w:rsidRPr="00FD6327">
        <w:br/>
        <w:t>ix. Industrial and Technical Cotton Textiles</w:t>
      </w:r>
      <w:r w:rsidRPr="00FD6327">
        <w:br/>
        <w:t xml:space="preserve">x. Other Value-added Cotton Textile Products </w:t>
      </w:r>
    </w:p>
    <w:p w14:paraId="4D27F614" w14:textId="77777777" w:rsidR="0034567E" w:rsidRPr="00FD6327" w:rsidRDefault="0034567E" w:rsidP="0034567E">
      <w:pPr>
        <w:pStyle w:val="ListParagraph"/>
        <w:numPr>
          <w:ilvl w:val="0"/>
          <w:numId w:val="2"/>
        </w:numPr>
        <w:shd w:val="clear" w:color="auto" w:fill="D9F2D0" w:themeFill="accent6" w:themeFillTint="33"/>
        <w:jc w:val="both"/>
        <w:rPr>
          <w:b/>
          <w:bCs/>
        </w:rPr>
      </w:pPr>
      <w:r w:rsidRPr="00FD6327">
        <w:rPr>
          <w:b/>
          <w:bCs/>
        </w:rPr>
        <w:t>Certification Support Provided</w:t>
      </w:r>
    </w:p>
    <w:p w14:paraId="11184232" w14:textId="77777777" w:rsidR="0034567E" w:rsidRPr="00FD6327" w:rsidRDefault="0034567E" w:rsidP="0034567E">
      <w:r w:rsidRPr="00FD6327">
        <w:t>TEXPROCIL provides a comprehensive range of export facilitation and certification-related services, including:</w:t>
      </w:r>
    </w:p>
    <w:p w14:paraId="6AB04557" w14:textId="77777777" w:rsidR="0034567E" w:rsidRPr="00FD6327" w:rsidRDefault="0034567E" w:rsidP="0034567E">
      <w:proofErr w:type="spellStart"/>
      <w:r w:rsidRPr="00FD6327">
        <w:t>i</w:t>
      </w:r>
      <w:proofErr w:type="spellEnd"/>
      <w:r w:rsidRPr="00FD6327">
        <w:t>. Registration-cum-Membership Certificate (RCMC)</w:t>
      </w:r>
      <w:r w:rsidRPr="00FD6327">
        <w:br/>
        <w:t xml:space="preserve">ii. Electronic Certificate of Origin (Non-Preferential </w:t>
      </w:r>
      <w:proofErr w:type="spellStart"/>
      <w:r w:rsidRPr="00FD6327">
        <w:t>eCoO</w:t>
      </w:r>
      <w:proofErr w:type="spellEnd"/>
      <w:r w:rsidRPr="00FD6327">
        <w:t>), wherever authorised through the Trade Connect Portal</w:t>
      </w:r>
      <w:r w:rsidRPr="00FD6327">
        <w:br/>
        <w:t>iii. Export documentation and procedural guidance</w:t>
      </w:r>
      <w:r w:rsidRPr="00FD6327">
        <w:br/>
        <w:t>iv. Assistance on international quality standards, sustainability requirements and regulatory compliance</w:t>
      </w:r>
      <w:r w:rsidRPr="00FD6327">
        <w:br/>
      </w:r>
      <w:r w:rsidRPr="00FD6327">
        <w:lastRenderedPageBreak/>
        <w:t>v. Market intelligence, trade statistics, export advisory and policy updates</w:t>
      </w:r>
      <w:r w:rsidRPr="00FD6327">
        <w:br/>
        <w:t xml:space="preserve">vi. Support for participation in international exhibitions, buyer-seller meets, trade delegations and Market Access Initiative (MAI) programmes </w:t>
      </w:r>
    </w:p>
    <w:p w14:paraId="0760F7E5" w14:textId="77777777" w:rsidR="0034567E" w:rsidRPr="00FD6327" w:rsidRDefault="0034567E" w:rsidP="0034567E">
      <w:pPr>
        <w:pStyle w:val="ListParagraph"/>
        <w:numPr>
          <w:ilvl w:val="0"/>
          <w:numId w:val="2"/>
        </w:numPr>
        <w:shd w:val="clear" w:color="auto" w:fill="D9F2D0" w:themeFill="accent6" w:themeFillTint="33"/>
        <w:jc w:val="both"/>
        <w:rPr>
          <w:b/>
          <w:bCs/>
        </w:rPr>
      </w:pPr>
      <w:r w:rsidRPr="00FD6327">
        <w:rPr>
          <w:b/>
          <w:bCs/>
        </w:rPr>
        <w:t>Contact Details</w:t>
      </w:r>
    </w:p>
    <w:p w14:paraId="2E12C523" w14:textId="77777777" w:rsidR="0034567E" w:rsidRPr="00FD6327" w:rsidRDefault="0034567E" w:rsidP="0034567E">
      <w:r w:rsidRPr="00FD6327">
        <w:rPr>
          <w:b/>
          <w:bCs/>
        </w:rPr>
        <w:t>Head Office:</w:t>
      </w:r>
      <w:r w:rsidRPr="00FD6327">
        <w:br/>
        <w:t>The Cotton Textiles Export Promotion Council (TEXPROCIL)</w:t>
      </w:r>
      <w:r w:rsidRPr="00FD6327">
        <w:br/>
        <w:t>Engineering Centre, 5th Floor,</w:t>
      </w:r>
      <w:r w:rsidRPr="00FD6327">
        <w:br/>
        <w:t xml:space="preserve">Shrimad </w:t>
      </w:r>
      <w:proofErr w:type="spellStart"/>
      <w:r w:rsidRPr="00FD6327">
        <w:t>Rajchandraji</w:t>
      </w:r>
      <w:proofErr w:type="spellEnd"/>
      <w:r w:rsidRPr="00FD6327">
        <w:t xml:space="preserve"> Marg, Mumbai – 400004, Maharashtra, India.</w:t>
      </w:r>
    </w:p>
    <w:p w14:paraId="2121AB5B" w14:textId="77777777" w:rsidR="0034567E" w:rsidRPr="00FD6327" w:rsidRDefault="0034567E" w:rsidP="0034567E">
      <w:pPr>
        <w:numPr>
          <w:ilvl w:val="0"/>
          <w:numId w:val="1"/>
        </w:numPr>
        <w:spacing w:after="0"/>
      </w:pPr>
      <w:r w:rsidRPr="00FD6327">
        <w:rPr>
          <w:b/>
          <w:bCs/>
        </w:rPr>
        <w:t>Website:</w:t>
      </w:r>
      <w:r w:rsidRPr="00FD6327">
        <w:t xml:space="preserve"> </w:t>
      </w:r>
      <w:hyperlink r:id="rId5" w:tgtFrame="_new" w:history="1">
        <w:r w:rsidRPr="00FD6327">
          <w:rPr>
            <w:rStyle w:val="Hyperlink"/>
          </w:rPr>
          <w:t>https://www.texprocil.org</w:t>
        </w:r>
      </w:hyperlink>
      <w:r w:rsidRPr="00FD6327">
        <w:t xml:space="preserve"> </w:t>
      </w:r>
    </w:p>
    <w:p w14:paraId="23B77B28" w14:textId="77777777" w:rsidR="0034567E" w:rsidRPr="00FD6327" w:rsidRDefault="0034567E" w:rsidP="0034567E">
      <w:pPr>
        <w:numPr>
          <w:ilvl w:val="0"/>
          <w:numId w:val="1"/>
        </w:numPr>
        <w:spacing w:after="0"/>
      </w:pPr>
      <w:r w:rsidRPr="00FD6327">
        <w:rPr>
          <w:b/>
          <w:bCs/>
        </w:rPr>
        <w:t>Email:</w:t>
      </w:r>
      <w:r w:rsidRPr="00FD6327">
        <w:t xml:space="preserve"> info@texprocil.org </w:t>
      </w:r>
    </w:p>
    <w:p w14:paraId="50FC70BE" w14:textId="77777777" w:rsidR="0034567E" w:rsidRPr="00FD6327" w:rsidRDefault="0034567E" w:rsidP="0034567E">
      <w:pPr>
        <w:numPr>
          <w:ilvl w:val="0"/>
          <w:numId w:val="1"/>
        </w:numPr>
        <w:spacing w:after="0"/>
      </w:pPr>
      <w:r w:rsidRPr="00FD6327">
        <w:rPr>
          <w:b/>
          <w:bCs/>
        </w:rPr>
        <w:t>Phone:</w:t>
      </w:r>
      <w:r w:rsidRPr="00FD6327">
        <w:t xml:space="preserve"> +91-22-49444000 / +91-22-23632912</w:t>
      </w:r>
    </w:p>
    <w:p w14:paraId="64A1ABB8" w14:textId="77777777" w:rsidR="0061628B" w:rsidRDefault="0061628B"/>
    <w:sectPr w:rsidR="0061628B">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angal">
    <w:panose1 w:val="00000400000000000000"/>
    <w:charset w:val="00"/>
    <w:family w:val="roman"/>
    <w:pitch w:val="variable"/>
    <w:sig w:usb0="00008003" w:usb1="00000000" w:usb2="00000000" w:usb3="00000000" w:csb0="00000001"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836356"/>
    <w:multiLevelType w:val="hybridMultilevel"/>
    <w:tmpl w:val="29F40248"/>
    <w:lvl w:ilvl="0" w:tplc="FFFFFFFF">
      <w:start w:val="1"/>
      <w:numFmt w:val="decimal"/>
      <w:lvlText w:val="%1."/>
      <w:lvlJc w:val="left"/>
      <w:pPr>
        <w:ind w:left="36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511444ED"/>
    <w:multiLevelType w:val="multilevel"/>
    <w:tmpl w:val="18AAA9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30119077">
    <w:abstractNumId w:val="1"/>
  </w:num>
  <w:num w:numId="2" w16cid:durableId="6234686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567E"/>
    <w:rsid w:val="0034567E"/>
    <w:rsid w:val="003C1920"/>
    <w:rsid w:val="0061628B"/>
    <w:rsid w:val="00952970"/>
    <w:rsid w:val="00B72A64"/>
    <w:rsid w:val="00C37DD3"/>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A0661D"/>
  <w15:chartTrackingRefBased/>
  <w15:docId w15:val="{9D43EFC9-AECE-4DFF-8F18-18292320AE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1"/>
        <w:lang w:val="en-IN" w:eastAsia="en-US" w:bidi="hi-IN"/>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567E"/>
  </w:style>
  <w:style w:type="paragraph" w:styleId="Heading1">
    <w:name w:val="heading 1"/>
    <w:basedOn w:val="Normal"/>
    <w:next w:val="Normal"/>
    <w:link w:val="Heading1Char"/>
    <w:uiPriority w:val="9"/>
    <w:qFormat/>
    <w:rsid w:val="0034567E"/>
    <w:pPr>
      <w:keepNext/>
      <w:keepLines/>
      <w:spacing w:before="360" w:after="80"/>
      <w:outlineLvl w:val="0"/>
    </w:pPr>
    <w:rPr>
      <w:rFonts w:asciiTheme="majorHAnsi" w:eastAsiaTheme="majorEastAsia" w:hAnsiTheme="majorHAnsi" w:cstheme="majorBidi"/>
      <w:color w:val="0F4761" w:themeColor="accent1" w:themeShade="BF"/>
      <w:sz w:val="40"/>
      <w:szCs w:val="36"/>
    </w:rPr>
  </w:style>
  <w:style w:type="paragraph" w:styleId="Heading2">
    <w:name w:val="heading 2"/>
    <w:basedOn w:val="Normal"/>
    <w:next w:val="Normal"/>
    <w:link w:val="Heading2Char"/>
    <w:uiPriority w:val="9"/>
    <w:semiHidden/>
    <w:unhideWhenUsed/>
    <w:qFormat/>
    <w:rsid w:val="0034567E"/>
    <w:pPr>
      <w:keepNext/>
      <w:keepLines/>
      <w:spacing w:before="160" w:after="80"/>
      <w:outlineLvl w:val="1"/>
    </w:pPr>
    <w:rPr>
      <w:rFonts w:asciiTheme="majorHAnsi" w:eastAsiaTheme="majorEastAsia" w:hAnsiTheme="majorHAnsi" w:cstheme="majorBidi"/>
      <w:color w:val="0F4761" w:themeColor="accent1" w:themeShade="BF"/>
      <w:sz w:val="32"/>
      <w:szCs w:val="29"/>
    </w:rPr>
  </w:style>
  <w:style w:type="paragraph" w:styleId="Heading3">
    <w:name w:val="heading 3"/>
    <w:basedOn w:val="Normal"/>
    <w:next w:val="Normal"/>
    <w:link w:val="Heading3Char"/>
    <w:uiPriority w:val="9"/>
    <w:semiHidden/>
    <w:unhideWhenUsed/>
    <w:qFormat/>
    <w:rsid w:val="0034567E"/>
    <w:pPr>
      <w:keepNext/>
      <w:keepLines/>
      <w:spacing w:before="160" w:after="80"/>
      <w:outlineLvl w:val="2"/>
    </w:pPr>
    <w:rPr>
      <w:rFonts w:eastAsiaTheme="majorEastAsia" w:cstheme="majorBidi"/>
      <w:color w:val="0F4761" w:themeColor="accent1" w:themeShade="BF"/>
      <w:sz w:val="28"/>
      <w:szCs w:val="25"/>
    </w:rPr>
  </w:style>
  <w:style w:type="paragraph" w:styleId="Heading4">
    <w:name w:val="heading 4"/>
    <w:basedOn w:val="Normal"/>
    <w:next w:val="Normal"/>
    <w:link w:val="Heading4Char"/>
    <w:uiPriority w:val="9"/>
    <w:semiHidden/>
    <w:unhideWhenUsed/>
    <w:qFormat/>
    <w:rsid w:val="0034567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4567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4567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4567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4567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4567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4567E"/>
    <w:rPr>
      <w:rFonts w:asciiTheme="majorHAnsi" w:eastAsiaTheme="majorEastAsia" w:hAnsiTheme="majorHAnsi" w:cstheme="majorBidi"/>
      <w:color w:val="0F4761" w:themeColor="accent1" w:themeShade="BF"/>
      <w:sz w:val="40"/>
      <w:szCs w:val="36"/>
    </w:rPr>
  </w:style>
  <w:style w:type="character" w:customStyle="1" w:styleId="Heading2Char">
    <w:name w:val="Heading 2 Char"/>
    <w:basedOn w:val="DefaultParagraphFont"/>
    <w:link w:val="Heading2"/>
    <w:uiPriority w:val="9"/>
    <w:semiHidden/>
    <w:rsid w:val="0034567E"/>
    <w:rPr>
      <w:rFonts w:asciiTheme="majorHAnsi" w:eastAsiaTheme="majorEastAsia" w:hAnsiTheme="majorHAnsi" w:cstheme="majorBidi"/>
      <w:color w:val="0F4761" w:themeColor="accent1" w:themeShade="BF"/>
      <w:sz w:val="32"/>
      <w:szCs w:val="29"/>
    </w:rPr>
  </w:style>
  <w:style w:type="character" w:customStyle="1" w:styleId="Heading3Char">
    <w:name w:val="Heading 3 Char"/>
    <w:basedOn w:val="DefaultParagraphFont"/>
    <w:link w:val="Heading3"/>
    <w:uiPriority w:val="9"/>
    <w:semiHidden/>
    <w:rsid w:val="0034567E"/>
    <w:rPr>
      <w:rFonts w:eastAsiaTheme="majorEastAsia" w:cstheme="majorBidi"/>
      <w:color w:val="0F4761" w:themeColor="accent1" w:themeShade="BF"/>
      <w:sz w:val="28"/>
      <w:szCs w:val="25"/>
    </w:rPr>
  </w:style>
  <w:style w:type="character" w:customStyle="1" w:styleId="Heading4Char">
    <w:name w:val="Heading 4 Char"/>
    <w:basedOn w:val="DefaultParagraphFont"/>
    <w:link w:val="Heading4"/>
    <w:uiPriority w:val="9"/>
    <w:semiHidden/>
    <w:rsid w:val="0034567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4567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4567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4567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4567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4567E"/>
    <w:rPr>
      <w:rFonts w:eastAsiaTheme="majorEastAsia" w:cstheme="majorBidi"/>
      <w:color w:val="272727" w:themeColor="text1" w:themeTint="D8"/>
    </w:rPr>
  </w:style>
  <w:style w:type="paragraph" w:styleId="Title">
    <w:name w:val="Title"/>
    <w:basedOn w:val="Normal"/>
    <w:next w:val="Normal"/>
    <w:link w:val="TitleChar"/>
    <w:uiPriority w:val="10"/>
    <w:qFormat/>
    <w:rsid w:val="0034567E"/>
    <w:pPr>
      <w:spacing w:after="80" w:line="240" w:lineRule="auto"/>
      <w:contextualSpacing/>
    </w:pPr>
    <w:rPr>
      <w:rFonts w:asciiTheme="majorHAnsi" w:eastAsiaTheme="majorEastAsia" w:hAnsiTheme="majorHAnsi" w:cstheme="majorBidi"/>
      <w:spacing w:val="-10"/>
      <w:kern w:val="28"/>
      <w:sz w:val="56"/>
      <w:szCs w:val="50"/>
    </w:rPr>
  </w:style>
  <w:style w:type="character" w:customStyle="1" w:styleId="TitleChar">
    <w:name w:val="Title Char"/>
    <w:basedOn w:val="DefaultParagraphFont"/>
    <w:link w:val="Title"/>
    <w:uiPriority w:val="10"/>
    <w:rsid w:val="0034567E"/>
    <w:rPr>
      <w:rFonts w:asciiTheme="majorHAnsi" w:eastAsiaTheme="majorEastAsia" w:hAnsiTheme="majorHAnsi" w:cstheme="majorBidi"/>
      <w:spacing w:val="-10"/>
      <w:kern w:val="28"/>
      <w:sz w:val="56"/>
      <w:szCs w:val="50"/>
    </w:rPr>
  </w:style>
  <w:style w:type="paragraph" w:styleId="Subtitle">
    <w:name w:val="Subtitle"/>
    <w:basedOn w:val="Normal"/>
    <w:next w:val="Normal"/>
    <w:link w:val="SubtitleChar"/>
    <w:uiPriority w:val="11"/>
    <w:qFormat/>
    <w:rsid w:val="0034567E"/>
    <w:pPr>
      <w:numPr>
        <w:ilvl w:val="1"/>
      </w:numPr>
    </w:pPr>
    <w:rPr>
      <w:rFonts w:eastAsiaTheme="majorEastAsia" w:cstheme="majorBidi"/>
      <w:color w:val="595959" w:themeColor="text1" w:themeTint="A6"/>
      <w:spacing w:val="15"/>
      <w:sz w:val="28"/>
      <w:szCs w:val="25"/>
    </w:rPr>
  </w:style>
  <w:style w:type="character" w:customStyle="1" w:styleId="SubtitleChar">
    <w:name w:val="Subtitle Char"/>
    <w:basedOn w:val="DefaultParagraphFont"/>
    <w:link w:val="Subtitle"/>
    <w:uiPriority w:val="11"/>
    <w:rsid w:val="0034567E"/>
    <w:rPr>
      <w:rFonts w:eastAsiaTheme="majorEastAsia" w:cstheme="majorBidi"/>
      <w:color w:val="595959" w:themeColor="text1" w:themeTint="A6"/>
      <w:spacing w:val="15"/>
      <w:sz w:val="28"/>
      <w:szCs w:val="25"/>
    </w:rPr>
  </w:style>
  <w:style w:type="paragraph" w:styleId="Quote">
    <w:name w:val="Quote"/>
    <w:basedOn w:val="Normal"/>
    <w:next w:val="Normal"/>
    <w:link w:val="QuoteChar"/>
    <w:uiPriority w:val="29"/>
    <w:qFormat/>
    <w:rsid w:val="0034567E"/>
    <w:pPr>
      <w:spacing w:before="160"/>
      <w:jc w:val="center"/>
    </w:pPr>
    <w:rPr>
      <w:i/>
      <w:iCs/>
      <w:color w:val="404040" w:themeColor="text1" w:themeTint="BF"/>
    </w:rPr>
  </w:style>
  <w:style w:type="character" w:customStyle="1" w:styleId="QuoteChar">
    <w:name w:val="Quote Char"/>
    <w:basedOn w:val="DefaultParagraphFont"/>
    <w:link w:val="Quote"/>
    <w:uiPriority w:val="29"/>
    <w:rsid w:val="0034567E"/>
    <w:rPr>
      <w:i/>
      <w:iCs/>
      <w:color w:val="404040" w:themeColor="text1" w:themeTint="BF"/>
    </w:rPr>
  </w:style>
  <w:style w:type="paragraph" w:styleId="ListParagraph">
    <w:name w:val="List Paragraph"/>
    <w:basedOn w:val="Normal"/>
    <w:uiPriority w:val="34"/>
    <w:qFormat/>
    <w:rsid w:val="0034567E"/>
    <w:pPr>
      <w:ind w:left="720"/>
      <w:contextualSpacing/>
    </w:pPr>
  </w:style>
  <w:style w:type="character" w:styleId="IntenseEmphasis">
    <w:name w:val="Intense Emphasis"/>
    <w:basedOn w:val="DefaultParagraphFont"/>
    <w:uiPriority w:val="21"/>
    <w:qFormat/>
    <w:rsid w:val="0034567E"/>
    <w:rPr>
      <w:i/>
      <w:iCs/>
      <w:color w:val="0F4761" w:themeColor="accent1" w:themeShade="BF"/>
    </w:rPr>
  </w:style>
  <w:style w:type="paragraph" w:styleId="IntenseQuote">
    <w:name w:val="Intense Quote"/>
    <w:basedOn w:val="Normal"/>
    <w:next w:val="Normal"/>
    <w:link w:val="IntenseQuoteChar"/>
    <w:uiPriority w:val="30"/>
    <w:qFormat/>
    <w:rsid w:val="0034567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4567E"/>
    <w:rPr>
      <w:i/>
      <w:iCs/>
      <w:color w:val="0F4761" w:themeColor="accent1" w:themeShade="BF"/>
    </w:rPr>
  </w:style>
  <w:style w:type="character" w:styleId="IntenseReference">
    <w:name w:val="Intense Reference"/>
    <w:basedOn w:val="DefaultParagraphFont"/>
    <w:uiPriority w:val="32"/>
    <w:qFormat/>
    <w:rsid w:val="0034567E"/>
    <w:rPr>
      <w:b/>
      <w:bCs/>
      <w:smallCaps/>
      <w:color w:val="0F4761" w:themeColor="accent1" w:themeShade="BF"/>
      <w:spacing w:val="5"/>
    </w:rPr>
  </w:style>
  <w:style w:type="character" w:styleId="Hyperlink">
    <w:name w:val="Hyperlink"/>
    <w:basedOn w:val="DefaultParagraphFont"/>
    <w:uiPriority w:val="99"/>
    <w:unhideWhenUsed/>
    <w:rsid w:val="0034567E"/>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texprocil.org?utm_source=chatgpt.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ea60d57e-af5b-4752-ac57-3e4f28ca11dc}" enabled="1" method="Standard" siteId="{36da45f1-dd2c-4d1f-af13-5abe46b99921}"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2</Pages>
  <Words>390</Words>
  <Characters>2229</Characters>
  <Application>Microsoft Office Word</Application>
  <DocSecurity>0</DocSecurity>
  <Lines>18</Lines>
  <Paragraphs>5</Paragraphs>
  <ScaleCrop>false</ScaleCrop>
  <Company/>
  <LinksUpToDate>false</LinksUpToDate>
  <CharactersWithSpaces>2614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Lodhi, Yagya - Ext</dc:creator>
  <cp:keywords/>
  <dc:description/>
  <cp:lastModifiedBy>Lodhi, Yagya - Ext</cp:lastModifiedBy>
  <cp:revision>1</cp:revision>
  <dcterms:created xsi:type="dcterms:W3CDTF">2026-07-31T10:56:00Z</dcterms:created>
  <dcterms:modified xsi:type="dcterms:W3CDTF">2026-07-31T10:56:00Z</dcterms:modified>
</cp:coreProperties>
</file>